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5D61" w14:textId="2FDA7B31" w:rsidR="00DB7BD9" w:rsidRDefault="00DB7BD9" w:rsidP="00DB7BD9">
      <w:pPr>
        <w:pStyle w:val="ProtectiveMarking"/>
      </w:pPr>
      <w:bookmarkStart w:id="0" w:name="_top"/>
      <w:bookmarkEnd w:id="0"/>
    </w:p>
    <w:p w14:paraId="6BB4E163" w14:textId="77777777" w:rsidR="001E43EF" w:rsidRDefault="001E43EF" w:rsidP="00DB7BD9">
      <w:pPr>
        <w:pStyle w:val="ProtectiveMarking"/>
      </w:pPr>
    </w:p>
    <w:p w14:paraId="2D0916CD" w14:textId="77777777" w:rsidR="00DB7BD9" w:rsidRDefault="00DB7BD9" w:rsidP="00DB7BD9">
      <w:pPr>
        <w:pStyle w:val="ProtectiveMarking"/>
      </w:pPr>
    </w:p>
    <w:p w14:paraId="50BC71AA" w14:textId="77777777" w:rsidR="00DB7BD9" w:rsidRDefault="003B222B" w:rsidP="00DB7BD9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DB7BD9">
            <w:t xml:space="preserve">     </w:t>
          </w:r>
        </w:sdtContent>
      </w:sdt>
    </w:p>
    <w:p w14:paraId="686173A0" w14:textId="77777777" w:rsidR="00DB7BD9" w:rsidRDefault="00DB7BD9" w:rsidP="00DB7BD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87573E" wp14:editId="362ADFC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26E9" w14:textId="77777777" w:rsidR="00DB7BD9" w:rsidRPr="00C91A83" w:rsidRDefault="00DB7BD9" w:rsidP="00DB7BD9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57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399526E9" w14:textId="77777777" w:rsidR="00DB7BD9" w:rsidRPr="00C91A83" w:rsidRDefault="00DB7BD9" w:rsidP="00DB7BD9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D9DBE67" w14:textId="77777777" w:rsidR="00DB7BD9" w:rsidRDefault="00DB7BD9" w:rsidP="00DB7BD9">
      <w:pPr>
        <w:pStyle w:val="Title"/>
      </w:pPr>
      <w:bookmarkStart w:id="1" w:name="_Toc32315697"/>
      <w:bookmarkStart w:id="2" w:name="_Toc32315730"/>
    </w:p>
    <w:p w14:paraId="279E6A3C" w14:textId="77777777" w:rsidR="00162A42" w:rsidRPr="00162A42" w:rsidRDefault="00162A42" w:rsidP="00162A42"/>
    <w:p w14:paraId="035E3A2C" w14:textId="77777777" w:rsidR="00DB7BD9" w:rsidRDefault="00DB7BD9" w:rsidP="00DB7BD9">
      <w:pPr>
        <w:pStyle w:val="Title"/>
      </w:pPr>
    </w:p>
    <w:bookmarkStart w:id="3" w:name="_Toc32503301"/>
    <w:bookmarkStart w:id="4" w:name="_Toc32591303"/>
    <w:bookmarkStart w:id="5" w:name="_Toc32913958"/>
    <w:bookmarkStart w:id="6" w:name="_Toc32913997"/>
    <w:bookmarkStart w:id="7" w:name="_Toc33096908"/>
    <w:bookmarkStart w:id="8" w:name="_GoBack"/>
    <w:bookmarkEnd w:id="8"/>
    <w:p w14:paraId="472D8AC7" w14:textId="7E0E5733" w:rsidR="00DB7BD9" w:rsidRPr="00D74C9B" w:rsidRDefault="00F3644E" w:rsidP="00F073D2">
      <w:pPr>
        <w:pStyle w:val="Title"/>
        <w:jc w:val="center"/>
        <w:rPr>
          <w:rFonts w:ascii="Montserrat Semi Bold" w:hAnsi="Montserrat Semi Bold"/>
          <w:color w:val="495A34" w:themeColor="accent2"/>
          <w:sz w:val="52"/>
          <w:szCs w:val="52"/>
        </w:rPr>
      </w:pPr>
      <w:r w:rsidRPr="00D74C9B">
        <w:rPr>
          <w:b w:val="0"/>
          <w:noProof/>
          <w:color w:val="495A34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CC76" wp14:editId="66FE0C6D">
                <wp:simplePos x="0" y="0"/>
                <wp:positionH relativeFrom="page">
                  <wp:posOffset>539750</wp:posOffset>
                </wp:positionH>
                <wp:positionV relativeFrom="page">
                  <wp:posOffset>4679950</wp:posOffset>
                </wp:positionV>
                <wp:extent cx="636905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 w="19050">
                          <a:rou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63B7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pt,368.5pt" to="544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" strokecolor="#386182 [3207]" strokeweight="1.5pt">
                <w10:wrap anchorx="page" anchory="page"/>
              </v:line>
            </w:pict>
          </mc:Fallback>
        </mc:AlternateContent>
      </w:r>
      <w:r w:rsidR="00DB7BD9" w:rsidRPr="00D74C9B">
        <w:rPr>
          <w:rFonts w:ascii="Montserrat Semi Bold" w:hAnsi="Montserrat Semi Bold"/>
          <w:color w:val="495A34" w:themeColor="accent2"/>
          <w:sz w:val="52"/>
          <w:szCs w:val="52"/>
        </w:rPr>
        <w:t xml:space="preserve">INDEXED FILE LIST FOR THE </w:t>
      </w:r>
      <w:r w:rsidR="00DB7BD9" w:rsidRPr="00D74C9B">
        <w:rPr>
          <w:rFonts w:ascii="Montserrat Semi Bold" w:hAnsi="Montserrat Semi Bold"/>
          <w:color w:val="495A34" w:themeColor="accent2"/>
          <w:sz w:val="52"/>
          <w:szCs w:val="5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AGE</w:t>
      </w:r>
      <w:bookmarkEnd w:id="1"/>
      <w:bookmarkEnd w:id="2"/>
      <w:bookmarkEnd w:id="3"/>
      <w:bookmarkEnd w:id="4"/>
      <w:bookmarkEnd w:id="5"/>
      <w:bookmarkEnd w:id="6"/>
      <w:bookmarkEnd w:id="7"/>
      <w:r w:rsidR="00D74C9B">
        <w:rPr>
          <w:rFonts w:ascii="Montserrat Semi Bold" w:hAnsi="Montserrat Semi Bold"/>
          <w:color w:val="495A34" w:themeColor="accent2"/>
          <w:sz w:val="52"/>
          <w:szCs w:val="5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NCY</w:t>
      </w:r>
    </w:p>
    <w:p w14:paraId="3931BE9F" w14:textId="30AEE9A7" w:rsidR="00DB7BD9" w:rsidRPr="00F073D2" w:rsidRDefault="00DB7BD9" w:rsidP="00F073D2">
      <w:pPr>
        <w:jc w:val="center"/>
        <w:rPr>
          <w:rFonts w:asciiTheme="majorHAnsi" w:hAnsiTheme="majorHAnsi"/>
          <w:b/>
          <w:color w:val="495A34" w:themeColor="accent2"/>
        </w:rPr>
      </w:pPr>
    </w:p>
    <w:p w14:paraId="446ABACB" w14:textId="179DF0AC" w:rsidR="00DB7BD9" w:rsidRPr="00F073D2" w:rsidRDefault="00DB7BD9" w:rsidP="00F073D2">
      <w:pPr>
        <w:pStyle w:val="Header"/>
        <w:jc w:val="center"/>
        <w:rPr>
          <w:rFonts w:asciiTheme="majorHAnsi" w:hAnsiTheme="majorHAnsi"/>
          <w:b/>
          <w:color w:val="495A34" w:themeColor="accent2"/>
        </w:rPr>
      </w:pPr>
    </w:p>
    <w:p w14:paraId="4D8CE034" w14:textId="50A8AB6D" w:rsidR="00DB7BD9" w:rsidRPr="00F073D2" w:rsidRDefault="00DB7BD9" w:rsidP="00F073D2">
      <w:pPr>
        <w:pStyle w:val="Subtitle"/>
        <w:jc w:val="center"/>
        <w:rPr>
          <w:b/>
          <w:color w:val="495A34" w:themeColor="accent2"/>
        </w:rPr>
      </w:pPr>
    </w:p>
    <w:p w14:paraId="3081F84B" w14:textId="5E597EA6" w:rsidR="00DB7BD9" w:rsidRPr="008F7202" w:rsidRDefault="003E4411" w:rsidP="00F073D2">
      <w:pPr>
        <w:pStyle w:val="Subtitle"/>
        <w:jc w:val="center"/>
        <w:rPr>
          <w:rFonts w:ascii="Montserrat Semi Bold" w:hAnsi="Montserrat Semi Bold"/>
          <w:b/>
          <w:color w:val="495A34" w:themeColor="accent2"/>
          <w:sz w:val="48"/>
          <w:szCs w:val="48"/>
        </w:rPr>
      </w:pPr>
      <w:r>
        <w:rPr>
          <w:rFonts w:ascii="Montserrat Semi Bold" w:hAnsi="Montserrat Semi Bold"/>
          <w:b/>
          <w:color w:val="495A34" w:themeColor="accent2"/>
          <w:sz w:val="48"/>
          <w:szCs w:val="48"/>
        </w:rPr>
        <w:t>1 July to 31 December</w:t>
      </w:r>
      <w:r w:rsidR="00DB7BD9" w:rsidRPr="008F7202">
        <w:rPr>
          <w:rFonts w:ascii="Montserrat Semi Bold" w:hAnsi="Montserrat Semi Bold"/>
          <w:b/>
          <w:color w:val="495A34" w:themeColor="accent2"/>
          <w:sz w:val="48"/>
          <w:szCs w:val="48"/>
        </w:rPr>
        <w:t xml:space="preserve"> 2020</w:t>
      </w:r>
    </w:p>
    <w:p w14:paraId="051F2114" w14:textId="77777777" w:rsidR="00DB7BD9" w:rsidRDefault="00DB7BD9" w:rsidP="00DB7BD9">
      <w:pPr>
        <w:pStyle w:val="BodyText"/>
      </w:pPr>
    </w:p>
    <w:p w14:paraId="1644A8DA" w14:textId="77777777" w:rsidR="00DB7BD9" w:rsidRDefault="00DB7BD9" w:rsidP="00DB7BD9">
      <w:pPr>
        <w:rPr>
          <w:rStyle w:val="Heading2Char"/>
          <w:rFonts w:ascii="Montserrat Light" w:hAnsi="Montserrat Light" w:cs="Calibri"/>
        </w:rPr>
      </w:pPr>
      <w:bookmarkStart w:id="9" w:name="_Toc492374242"/>
      <w:bookmarkStart w:id="10" w:name="_Toc508825159"/>
      <w:bookmarkStart w:id="11" w:name="_Toc508827103"/>
      <w:bookmarkStart w:id="12" w:name="_Toc508865227"/>
      <w:bookmarkStart w:id="13" w:name="_Toc508877568"/>
      <w:bookmarkStart w:id="14" w:name="_Toc508877658"/>
      <w:bookmarkStart w:id="15" w:name="_Toc508954253"/>
      <w:bookmarkStart w:id="16" w:name="_Toc508960700"/>
      <w:bookmarkStart w:id="17" w:name="_Toc508978742"/>
      <w:bookmarkStart w:id="18" w:name="_Toc509234318"/>
      <w:bookmarkStart w:id="19" w:name="_Toc523294780"/>
      <w:bookmarkStart w:id="20" w:name="_Toc523823593"/>
      <w:bookmarkStart w:id="21" w:name="_Toc523829352"/>
      <w:bookmarkStart w:id="22" w:name="_Toc523829626"/>
      <w:bookmarkStart w:id="23" w:name="_Toc4075511"/>
      <w:bookmarkStart w:id="24" w:name="_Toc32315734"/>
      <w:r>
        <w:rPr>
          <w:rStyle w:val="Heading2Char"/>
          <w:rFonts w:ascii="Montserrat Light" w:hAnsi="Montserrat Light" w:cs="Calibri"/>
        </w:rPr>
        <w:br w:type="page"/>
      </w:r>
    </w:p>
    <w:bookmarkStart w:id="25" w:name="_Toc32315735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630E6997" w14:textId="29CE6A75" w:rsidR="00DB7BD9" w:rsidRPr="0014733B" w:rsidRDefault="00DB7BD9" w:rsidP="000D42BD">
      <w:pPr>
        <w:jc w:val="center"/>
        <w:rPr>
          <w:rFonts w:ascii="Montserrat Semi Bold" w:hAnsi="Montserrat Semi Bold"/>
          <w:color w:val="495A34" w:themeColor="accent2"/>
          <w:sz w:val="40"/>
        </w:rPr>
      </w:pPr>
      <w:r w:rsidRPr="0014733B">
        <w:rPr>
          <w:noProof/>
          <w:color w:val="495A34" w:themeColor="accent2"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43E4836" wp14:editId="14653B67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C2A4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Indexed </w:t>
      </w:r>
      <w:r w:rsidRPr="0002169E">
        <w:rPr>
          <w:rFonts w:ascii="Montserrat Semi Bold" w:hAnsi="Montserrat Semi Bold"/>
          <w:color w:val="495A34" w:themeColor="accent2"/>
          <w:sz w:val="40"/>
        </w:rPr>
        <w:t>file</w: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 list for the National Drought </w:t>
      </w:r>
      <w:r w:rsidR="004D5246">
        <w:rPr>
          <w:rFonts w:ascii="Montserrat Semi Bold" w:hAnsi="Montserrat Semi Bold"/>
          <w:color w:val="495A34" w:themeColor="accent2"/>
          <w:sz w:val="40"/>
        </w:rPr>
        <w:t xml:space="preserve">and </w:t>
      </w:r>
      <w:r w:rsidRPr="0014733B">
        <w:rPr>
          <w:rFonts w:ascii="Montserrat Semi Bold" w:hAnsi="Montserrat Semi Bold"/>
          <w:color w:val="495A34" w:themeColor="accent2"/>
          <w:sz w:val="40"/>
        </w:rPr>
        <w:t>North Queensland Flood Response and Recovery Agency</w:t>
      </w:r>
    </w:p>
    <w:p w14:paraId="3AF5C11D" w14:textId="7532BDCF" w:rsidR="00DB7BD9" w:rsidRPr="0002169E" w:rsidRDefault="00DB7BD9" w:rsidP="00DB7BD9">
      <w:pPr>
        <w:jc w:val="center"/>
        <w:rPr>
          <w:rFonts w:ascii="Montserrat Semi Bold" w:hAnsi="Montserrat Semi Bold"/>
          <w:color w:val="495A34" w:themeColor="accent2"/>
          <w:sz w:val="40"/>
        </w:rPr>
      </w:pPr>
      <w:r w:rsidRPr="0014733B">
        <w:rPr>
          <w:rFonts w:ascii="Montserrat Semi Bold" w:hAnsi="Montserrat Semi Bold"/>
          <w:color w:val="495A34" w:themeColor="accent2"/>
          <w:sz w:val="40"/>
        </w:rPr>
        <w:br/>
      </w:r>
      <w:r w:rsidR="003E4411">
        <w:rPr>
          <w:rFonts w:ascii="Montserrat Semi Bold" w:hAnsi="Montserrat Semi Bold"/>
          <w:color w:val="495A34" w:themeColor="accent2"/>
          <w:sz w:val="32"/>
        </w:rPr>
        <w:t>1 July – 31 December</w:t>
      </w:r>
      <w:r w:rsidR="0043367D" w:rsidRPr="0002169E">
        <w:rPr>
          <w:rFonts w:ascii="Montserrat Semi Bold" w:hAnsi="Montserrat Semi Bold"/>
          <w:color w:val="495A34" w:themeColor="accent2"/>
          <w:sz w:val="32"/>
        </w:rPr>
        <w:t xml:space="preserve"> 2020</w:t>
      </w:r>
    </w:p>
    <w:p w14:paraId="00FE47A9" w14:textId="77777777" w:rsidR="0043367D" w:rsidRDefault="0043367D" w:rsidP="0043367D">
      <w:pPr>
        <w:pStyle w:val="TOC1"/>
        <w:tabs>
          <w:tab w:val="right" w:leader="dot" w:pos="10194"/>
        </w:tabs>
        <w:rPr>
          <w:rFonts w:ascii="Montserrat Light" w:hAnsi="Montserrat Light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7512D" w:rsidRPr="00CA7A49" w14:paraId="25464ECA" w14:textId="77777777" w:rsidTr="00FD718E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1938F0E" w14:textId="77777777" w:rsidR="0007512D" w:rsidRPr="00CA7A49" w:rsidRDefault="0007512D" w:rsidP="00FD718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4E3E148" w14:textId="77777777" w:rsidR="0007512D" w:rsidRPr="00CA7A49" w:rsidRDefault="0007512D" w:rsidP="00FD718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EB2750" w:rsidRPr="00EB2750" w14:paraId="6AA90167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724A6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20-22674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CF28" w14:textId="25A05A60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 xml:space="preserve">Stakeholder Engagement - RRO </w:t>
            </w:r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>_South</w:t>
            </w:r>
            <w:proofErr w:type="spellEnd"/>
            <w:r w:rsidRPr="00EB2750">
              <w:rPr>
                <w:rFonts w:ascii="Montserrat Light" w:hAnsi="Montserrat Light" w:cs="Calibri"/>
              </w:rPr>
              <w:t xml:space="preserve"> SA</w:t>
            </w:r>
          </w:p>
        </w:tc>
      </w:tr>
      <w:tr w:rsidR="00EB2750" w:rsidRPr="00EB2750" w14:paraId="1904017E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7BE62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20-22781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F9A01" w14:textId="5EA09C10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 xml:space="preserve">Stakeholder Engagement - RRO </w:t>
            </w:r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>_Central</w:t>
            </w:r>
            <w:proofErr w:type="spellEnd"/>
            <w:r w:rsidRPr="00EB2750">
              <w:rPr>
                <w:rFonts w:ascii="Montserrat Light" w:hAnsi="Montserrat Light" w:cs="Calibri"/>
              </w:rPr>
              <w:t xml:space="preserve"> NSW</w:t>
            </w:r>
          </w:p>
        </w:tc>
      </w:tr>
      <w:tr w:rsidR="00EB2750" w:rsidRPr="00EB2750" w14:paraId="086BE9E0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9EC41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20-23137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95D4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Stakeholder Engagement - z RRO Queensland Shared Folder</w:t>
            </w:r>
          </w:p>
        </w:tc>
      </w:tr>
      <w:tr w:rsidR="00EB2750" w:rsidRPr="00EB2750" w14:paraId="6239BBA1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E6B5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20-22179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674C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Briefs for Minister's Office</w:t>
            </w:r>
          </w:p>
        </w:tc>
      </w:tr>
      <w:tr w:rsidR="00EB2750" w:rsidRPr="00EB2750" w14:paraId="4246FBA5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FF46A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20-22218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7A0C" w14:textId="49BC5DAB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Ministe</w:t>
            </w:r>
            <w:r>
              <w:rPr>
                <w:rFonts w:ascii="Montserrat Light" w:hAnsi="Montserrat Light" w:cs="Calibri"/>
              </w:rPr>
              <w:t>rial Dashboard W</w:t>
            </w:r>
            <w:r w:rsidRPr="00EB2750">
              <w:rPr>
                <w:rFonts w:ascii="Montserrat Light" w:hAnsi="Montserrat Light" w:cs="Calibri"/>
              </w:rPr>
              <w:t>eekly Report</w:t>
            </w:r>
          </w:p>
        </w:tc>
      </w:tr>
      <w:tr w:rsidR="00EB2750" w:rsidRPr="00EB2750" w14:paraId="213755ED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C840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20-22243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1AE3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Community Engagement - Rotary Events</w:t>
            </w:r>
          </w:p>
        </w:tc>
      </w:tr>
      <w:tr w:rsidR="00EB2750" w:rsidRPr="00EB2750" w14:paraId="02A43C56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284E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20-23759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35EA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Gender Balance Report</w:t>
            </w:r>
          </w:p>
        </w:tc>
      </w:tr>
      <w:tr w:rsidR="00EB2750" w:rsidRPr="00EB2750" w14:paraId="395A0C6B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B5920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20-24930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70F12" w14:textId="64162ABA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Horizon S</w:t>
            </w:r>
            <w:r w:rsidRPr="00EB2750">
              <w:rPr>
                <w:rFonts w:ascii="Montserrat Light" w:hAnsi="Montserrat Light" w:cs="Calibri"/>
              </w:rPr>
              <w:t>cans</w:t>
            </w:r>
          </w:p>
        </w:tc>
      </w:tr>
      <w:tr w:rsidR="00EB2750" w:rsidRPr="00EB2750" w14:paraId="0B4483C8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B2768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20-25219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3A603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Clearances Forecasts</w:t>
            </w:r>
          </w:p>
        </w:tc>
      </w:tr>
      <w:tr w:rsidR="00EB2750" w:rsidRPr="00EB2750" w14:paraId="069B6399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03618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1786" w14:textId="12C991FF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Media - Media C</w:t>
            </w:r>
            <w:r w:rsidRPr="00EB2750">
              <w:rPr>
                <w:rFonts w:ascii="Montserrat Light" w:hAnsi="Montserrat Light" w:cs="Calibri"/>
              </w:rPr>
              <w:t>overage</w:t>
            </w:r>
          </w:p>
        </w:tc>
      </w:tr>
      <w:tr w:rsidR="00EB2750" w:rsidRPr="00EB2750" w14:paraId="074803A8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9810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E4920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Media - Speeches</w:t>
            </w:r>
          </w:p>
        </w:tc>
      </w:tr>
      <w:tr w:rsidR="00EB2750" w:rsidRPr="00EB2750" w14:paraId="436DBEF7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0EBE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67BF2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Senate Order</w:t>
            </w:r>
          </w:p>
        </w:tc>
      </w:tr>
      <w:tr w:rsidR="00EB2750" w:rsidRPr="00EB2750" w14:paraId="5F825E0F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3F19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7B188" w14:textId="49B6B67D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 xml:space="preserve">Stakeholder Engagement - RRO </w:t>
            </w:r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>_Far</w:t>
            </w:r>
            <w:proofErr w:type="spellEnd"/>
            <w:r w:rsidRPr="00EB2750">
              <w:rPr>
                <w:rFonts w:ascii="Montserrat Light" w:hAnsi="Montserrat Light" w:cs="Calibri"/>
              </w:rPr>
              <w:t xml:space="preserve"> North SA</w:t>
            </w:r>
          </w:p>
        </w:tc>
      </w:tr>
      <w:tr w:rsidR="00EB2750" w:rsidRPr="00EB2750" w14:paraId="2D43BAAD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535F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28E6" w14:textId="2F861D5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</w:t>
            </w:r>
            <w:r>
              <w:rPr>
                <w:rFonts w:ascii="Montserrat Light" w:hAnsi="Montserrat Light" w:cs="Calibri"/>
              </w:rPr>
              <w:t>ting - MO priorities - Weekly R</w:t>
            </w:r>
            <w:r w:rsidRPr="00EB2750">
              <w:rPr>
                <w:rFonts w:ascii="Montserrat Light" w:hAnsi="Montserrat Light" w:cs="Calibri"/>
              </w:rPr>
              <w:t>eport</w:t>
            </w:r>
          </w:p>
        </w:tc>
      </w:tr>
      <w:tr w:rsidR="00EB2750" w:rsidRPr="00EB2750" w14:paraId="5C5DEF70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3E6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F3702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Communications - NSW Farmers</w:t>
            </w:r>
          </w:p>
        </w:tc>
      </w:tr>
      <w:tr w:rsidR="00EB2750" w:rsidRPr="00EB2750" w14:paraId="065293C9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77FDF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R20-187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3BDF" w14:textId="75B87D73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</w:t>
            </w:r>
            <w:r>
              <w:rPr>
                <w:rFonts w:ascii="Montserrat Light" w:hAnsi="Montserrat Light" w:cs="Calibri"/>
              </w:rPr>
              <w:t>unications - Drought and Flood M</w:t>
            </w:r>
            <w:r w:rsidRPr="00EB2750">
              <w:rPr>
                <w:rFonts w:ascii="Montserrat Light" w:hAnsi="Montserrat Light" w:cs="Calibri"/>
              </w:rPr>
              <w:t>e</w:t>
            </w:r>
            <w:r>
              <w:rPr>
                <w:rFonts w:ascii="Montserrat Light" w:hAnsi="Montserrat Light" w:cs="Calibri"/>
              </w:rPr>
              <w:t>asures O</w:t>
            </w:r>
            <w:r w:rsidRPr="00EB2750">
              <w:rPr>
                <w:rFonts w:ascii="Montserrat Light" w:hAnsi="Montserrat Light" w:cs="Calibri"/>
              </w:rPr>
              <w:t>versight</w:t>
            </w:r>
          </w:p>
        </w:tc>
      </w:tr>
      <w:tr w:rsidR="00EB2750" w:rsidRPr="00EB2750" w14:paraId="0364F814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3B38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R20-206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ABD5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Communications - Advertising</w:t>
            </w:r>
          </w:p>
        </w:tc>
      </w:tr>
      <w:tr w:rsidR="00EB2750" w:rsidRPr="00EB2750" w14:paraId="5D98766D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DC7BE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R20-244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B1DF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Stakeholder Engagement - ICT Strategy 2020-2021</w:t>
            </w:r>
          </w:p>
        </w:tc>
      </w:tr>
      <w:tr w:rsidR="00EB2750" w:rsidRPr="00EB2750" w14:paraId="156586DD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193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R20-384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7AA84" w14:textId="25A32C3C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 xml:space="preserve">Stakeholder Engagement - RRO </w:t>
            </w:r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</w:rPr>
              <w:t>xxx</w:t>
            </w:r>
            <w:r w:rsidRPr="00EB2750">
              <w:rPr>
                <w:rFonts w:ascii="Montserrat Light" w:hAnsi="Montserrat Light" w:cs="Calibri"/>
              </w:rPr>
              <w:t>_Hunter</w:t>
            </w:r>
            <w:proofErr w:type="spellEnd"/>
            <w:r w:rsidRPr="00EB2750">
              <w:rPr>
                <w:rFonts w:ascii="Montserrat Light" w:hAnsi="Montserrat Light" w:cs="Calibri"/>
              </w:rPr>
              <w:t xml:space="preserve"> Region</w:t>
            </w:r>
          </w:p>
        </w:tc>
      </w:tr>
      <w:tr w:rsidR="00EB2750" w:rsidRPr="00EB2750" w14:paraId="42F26589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377E4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R20-512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B5B18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Communications - Videos</w:t>
            </w:r>
          </w:p>
        </w:tc>
      </w:tr>
      <w:tr w:rsidR="00EB2750" w:rsidRPr="00EB2750" w14:paraId="47391BC6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E0CFD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R20-682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3182" w14:textId="584C9B7D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Slide D</w:t>
            </w:r>
            <w:r w:rsidRPr="00EB2750">
              <w:rPr>
                <w:rFonts w:ascii="Montserrat Light" w:hAnsi="Montserrat Light" w:cs="Calibri"/>
              </w:rPr>
              <w:t>ecks</w:t>
            </w:r>
          </w:p>
        </w:tc>
      </w:tr>
      <w:tr w:rsidR="00EB2750" w:rsidRPr="00EB2750" w14:paraId="27E0DCFA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B42B5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R20-854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B1A69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Community Engagement - 2021 Community Engagement</w:t>
            </w:r>
          </w:p>
        </w:tc>
      </w:tr>
      <w:tr w:rsidR="00EB2750" w:rsidRPr="00EB2750" w14:paraId="6D20AB64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A2A73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R20-934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B7BFE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Reporting - Election Commitments</w:t>
            </w:r>
          </w:p>
        </w:tc>
      </w:tr>
      <w:tr w:rsidR="00EB2750" w:rsidRPr="00EB2750" w14:paraId="23181263" w14:textId="77777777" w:rsidTr="00EB27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1FA7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lastRenderedPageBreak/>
              <w:t>R20-972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71B1D" w14:textId="77777777" w:rsidR="00EB2750" w:rsidRPr="00EB2750" w:rsidRDefault="00EB2750" w:rsidP="00EB2750">
            <w:pPr>
              <w:spacing w:line="240" w:lineRule="auto"/>
              <w:rPr>
                <w:rFonts w:ascii="Montserrat Light" w:hAnsi="Montserrat Light" w:cs="Calibri"/>
              </w:rPr>
            </w:pPr>
            <w:r w:rsidRPr="00EB2750">
              <w:rPr>
                <w:rFonts w:ascii="Montserrat Light" w:hAnsi="Montserrat Light" w:cs="Calibri"/>
              </w:rPr>
              <w:t>Community Engagement - 2021</w:t>
            </w:r>
          </w:p>
        </w:tc>
      </w:tr>
    </w:tbl>
    <w:p w14:paraId="2137EA11" w14:textId="005D63CA" w:rsidR="00DB7BD9" w:rsidRDefault="00293530" w:rsidP="00293530">
      <w:pPr>
        <w:tabs>
          <w:tab w:val="left" w:pos="9440"/>
        </w:tabs>
        <w:rPr>
          <w:rStyle w:val="FollowedHyperlink"/>
          <w:rFonts w:ascii="Montserrat Light" w:eastAsia="SimSun" w:hAnsi="Montserrat Light" w:cs="Calibri"/>
          <w:bCs/>
        </w:rPr>
      </w:pPr>
      <w:r>
        <w:rPr>
          <w:rFonts w:ascii="Montserrat Light" w:hAnsi="Montserrat Light"/>
        </w:rPr>
        <w:tab/>
      </w:r>
      <w:bookmarkStart w:id="26" w:name="_Toc490665602"/>
      <w:bookmarkStart w:id="27" w:name="_Toc492041609"/>
      <w:bookmarkStart w:id="28" w:name="_Toc32323668"/>
    </w:p>
    <w:p w14:paraId="26CF088A" w14:textId="5686651D" w:rsidR="00DB7BD9" w:rsidRPr="0010599D" w:rsidRDefault="00DB7BD9" w:rsidP="00DB7BD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8"/>
        </w:rPr>
      </w:pPr>
      <w:r w:rsidRPr="0010599D">
        <w:rPr>
          <w:rStyle w:val="FollowedHyperlink"/>
          <w:rFonts w:ascii="Montserrat Light" w:eastAsia="SimSun" w:hAnsi="Montserrat Light" w:cs="Calibri"/>
          <w:bCs/>
        </w:rPr>
        <w:t>Back to Top</w:t>
      </w:r>
      <w:bookmarkEnd w:id="25"/>
      <w:bookmarkEnd w:id="26"/>
      <w:bookmarkEnd w:id="27"/>
      <w:bookmarkEnd w:id="28"/>
    </w:p>
    <w:sectPr w:rsidR="00DB7BD9" w:rsidRPr="0010599D" w:rsidSect="00AE4E49">
      <w:headerReference w:type="default" r:id="rId10"/>
      <w:footerReference w:type="default" r:id="rId11"/>
      <w:pgSz w:w="11906" w:h="16838"/>
      <w:pgMar w:top="2552" w:right="720" w:bottom="720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646D" w14:textId="77777777" w:rsidR="003B222B" w:rsidRDefault="003B222B" w:rsidP="00B43545">
      <w:pPr>
        <w:spacing w:after="0" w:line="240" w:lineRule="auto"/>
      </w:pPr>
      <w:r>
        <w:separator/>
      </w:r>
    </w:p>
  </w:endnote>
  <w:endnote w:type="continuationSeparator" w:id="0">
    <w:p w14:paraId="642A0B05" w14:textId="77777777" w:rsidR="003B222B" w:rsidRDefault="003B222B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04D9" w14:textId="77777777" w:rsidR="001F15D7" w:rsidRDefault="00AE4E49">
    <w:pPr>
      <w:pStyle w:val="Footer"/>
    </w:pPr>
    <w:r w:rsidRPr="00140FB7">
      <w:rPr>
        <w:b/>
        <w:noProof/>
        <w:color w:val="4E4E4E" w:themeColor="text2"/>
        <w:lang w:eastAsia="en-AU"/>
      </w:rPr>
      <w:drawing>
        <wp:anchor distT="0" distB="0" distL="114300" distR="114300" simplePos="0" relativeHeight="251665408" behindDoc="0" locked="0" layoutInCell="1" allowOverlap="1" wp14:anchorId="74633059" wp14:editId="1C42C244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640330" cy="43815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3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236EF6" wp14:editId="1264BF6B">
              <wp:simplePos x="0" y="0"/>
              <wp:positionH relativeFrom="margin">
                <wp:posOffset>2790825</wp:posOffset>
              </wp:positionH>
              <wp:positionV relativeFrom="paragraph">
                <wp:posOffset>514350</wp:posOffset>
              </wp:positionV>
              <wp:extent cx="3829050" cy="4571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0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072A4" id="Rectangle 5" o:spid="_x0000_s1026" style="position:absolute;margin-left:219.75pt;margin-top:40.5pt;width:301.5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" fillcolor="#495a34 [3205]" stroked="f" strokeweight="1pt">
              <w10:wrap anchorx="margin"/>
            </v:rect>
          </w:pict>
        </mc:Fallback>
      </mc:AlternateContent>
    </w:r>
    <w:r w:rsidR="001F15D7" w:rsidRPr="00B43545">
      <w:rPr>
        <w:rFonts w:ascii="Times New Roman" w:hAnsi="Times New Roman"/>
        <w:noProof/>
        <w:lang w:eastAsia="en-AU"/>
      </w:rPr>
      <w:drawing>
        <wp:anchor distT="215900" distB="215900" distL="180340" distR="180340" simplePos="0" relativeHeight="251663360" behindDoc="1" locked="0" layoutInCell="1" allowOverlap="1" wp14:anchorId="3E101C80" wp14:editId="0B222FEC">
          <wp:simplePos x="0" y="0"/>
          <wp:positionH relativeFrom="margin">
            <wp:align>left</wp:align>
          </wp:positionH>
          <wp:positionV relativeFrom="margin">
            <wp:posOffset>9168877</wp:posOffset>
          </wp:positionV>
          <wp:extent cx="2199005" cy="4565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CS-Logos-MASTERFILE_NOCSLogoMarkWithByline-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95C5" w14:textId="77777777" w:rsidR="003B222B" w:rsidRDefault="003B222B" w:rsidP="00B43545">
      <w:pPr>
        <w:spacing w:after="0" w:line="240" w:lineRule="auto"/>
      </w:pPr>
      <w:r>
        <w:separator/>
      </w:r>
    </w:p>
  </w:footnote>
  <w:footnote w:type="continuationSeparator" w:id="0">
    <w:p w14:paraId="4A8E97DD" w14:textId="77777777" w:rsidR="003B222B" w:rsidRDefault="003B222B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A267" w14:textId="77777777" w:rsidR="000C2DD6" w:rsidRDefault="000C2DD6">
    <w:pPr>
      <w:pStyle w:val="Header"/>
    </w:pPr>
    <w:r>
      <w:rPr>
        <w:noProof/>
        <w:lang w:eastAsia="en-AU"/>
      </w:rPr>
      <w:drawing>
        <wp:inline distT="0" distB="0" distL="0" distR="0" wp14:anchorId="369FE3ED" wp14:editId="2EF7D2EA">
          <wp:extent cx="6609725" cy="1003935"/>
          <wp:effectExtent l="0" t="0" r="635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QLIRA-Header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72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B2BB80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B2BB80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B2BB80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0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1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13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495A34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4E4E4E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CD4F2D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6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9">
    <w:abstractNumId w:val="1"/>
  </w:num>
  <w:num w:numId="20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B2BB80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B2BB80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B2BB80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21">
    <w:abstractNumId w:val="7"/>
  </w:num>
  <w:num w:numId="22">
    <w:abstractNumId w:val="12"/>
  </w:num>
  <w:num w:numId="23">
    <w:abstractNumId w:val="0"/>
  </w:num>
  <w:num w:numId="24">
    <w:abstractNumId w:val="10"/>
  </w:num>
  <w:num w:numId="25">
    <w:abstractNumId w:val="10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8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14B90"/>
    <w:rsid w:val="0002169E"/>
    <w:rsid w:val="0007512D"/>
    <w:rsid w:val="000C2DD6"/>
    <w:rsid w:val="000D42BD"/>
    <w:rsid w:val="00106198"/>
    <w:rsid w:val="00132F5A"/>
    <w:rsid w:val="001361AB"/>
    <w:rsid w:val="0014733B"/>
    <w:rsid w:val="00162A42"/>
    <w:rsid w:val="001B0BE4"/>
    <w:rsid w:val="001E43EF"/>
    <w:rsid w:val="001F15D7"/>
    <w:rsid w:val="00293530"/>
    <w:rsid w:val="002966ED"/>
    <w:rsid w:val="002C65CC"/>
    <w:rsid w:val="003326FA"/>
    <w:rsid w:val="00362FDF"/>
    <w:rsid w:val="00386297"/>
    <w:rsid w:val="003B222B"/>
    <w:rsid w:val="003C683F"/>
    <w:rsid w:val="003E4411"/>
    <w:rsid w:val="0043367D"/>
    <w:rsid w:val="00481225"/>
    <w:rsid w:val="004961BA"/>
    <w:rsid w:val="004D5246"/>
    <w:rsid w:val="00527675"/>
    <w:rsid w:val="005647C1"/>
    <w:rsid w:val="005C5740"/>
    <w:rsid w:val="005E37A3"/>
    <w:rsid w:val="00621832"/>
    <w:rsid w:val="00636DB8"/>
    <w:rsid w:val="008434A4"/>
    <w:rsid w:val="00865BCC"/>
    <w:rsid w:val="00887D67"/>
    <w:rsid w:val="008C2E6B"/>
    <w:rsid w:val="008F7202"/>
    <w:rsid w:val="00904970"/>
    <w:rsid w:val="0093098C"/>
    <w:rsid w:val="009C4A64"/>
    <w:rsid w:val="009E63A1"/>
    <w:rsid w:val="009F3B76"/>
    <w:rsid w:val="00A465FE"/>
    <w:rsid w:val="00A747D9"/>
    <w:rsid w:val="00AE4E49"/>
    <w:rsid w:val="00B13545"/>
    <w:rsid w:val="00B43545"/>
    <w:rsid w:val="00C302FB"/>
    <w:rsid w:val="00C65510"/>
    <w:rsid w:val="00D0249E"/>
    <w:rsid w:val="00D3735B"/>
    <w:rsid w:val="00D417EC"/>
    <w:rsid w:val="00D531FE"/>
    <w:rsid w:val="00D74C9B"/>
    <w:rsid w:val="00D87D04"/>
    <w:rsid w:val="00D9450A"/>
    <w:rsid w:val="00DB7BD9"/>
    <w:rsid w:val="00DD771A"/>
    <w:rsid w:val="00E4710F"/>
    <w:rsid w:val="00EB2750"/>
    <w:rsid w:val="00ED3015"/>
    <w:rsid w:val="00EE08D8"/>
    <w:rsid w:val="00F073D2"/>
    <w:rsid w:val="00F3644E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E211"/>
  <w15:chartTrackingRefBased/>
  <w15:docId w15:val="{468C29A9-C129-48BF-8AF8-C4836C4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3F"/>
    <w:pPr>
      <w:spacing w:line="264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F5A"/>
    <w:pPr>
      <w:keepNext/>
      <w:keepLines/>
      <w:spacing w:before="240" w:after="240"/>
      <w:outlineLvl w:val="0"/>
    </w:pPr>
    <w:rPr>
      <w:rFonts w:eastAsiaTheme="majorEastAsia" w:cstheme="majorBidi"/>
      <w:b/>
      <w:color w:val="495A34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5A"/>
    <w:pPr>
      <w:keepNext/>
      <w:keepLines/>
      <w:spacing w:before="40" w:after="180"/>
      <w:outlineLvl w:val="1"/>
    </w:pPr>
    <w:rPr>
      <w:rFonts w:eastAsiaTheme="majorEastAsia" w:cstheme="majorBidi"/>
      <w:b/>
      <w:color w:val="386182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B2BB80" w:themeColor="accent1"/>
      <w:sz w:val="24"/>
      <w:szCs w:val="24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B7BD9"/>
    <w:pPr>
      <w:spacing w:before="240"/>
      <w:outlineLvl w:val="3"/>
    </w:pPr>
    <w:rPr>
      <w:rFonts w:asciiTheme="majorHAnsi" w:hAnsiTheme="majorHAnsi"/>
      <w:color w:val="386182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F5A"/>
    <w:rPr>
      <w:rFonts w:ascii="Century Gothic" w:eastAsiaTheme="majorEastAsia" w:hAnsi="Century Gothic" w:cstheme="majorBidi"/>
      <w:b/>
      <w:color w:val="386182" w:themeColor="accent4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2F5A"/>
    <w:rPr>
      <w:rFonts w:asciiTheme="majorHAnsi" w:eastAsiaTheme="majorEastAsia" w:hAnsiTheme="majorHAnsi" w:cstheme="majorBidi"/>
      <w:b/>
      <w:color w:val="B2BB80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F5A"/>
    <w:rPr>
      <w:rFonts w:ascii="Century Gothic" w:eastAsiaTheme="majorEastAsia" w:hAnsi="Century Gothic" w:cstheme="majorBidi"/>
      <w:b/>
      <w:color w:val="495A34" w:themeColor="accent2"/>
      <w:sz w:val="36"/>
      <w:szCs w:val="32"/>
    </w:rPr>
  </w:style>
  <w:style w:type="paragraph" w:customStyle="1" w:styleId="IntroPara">
    <w:name w:val="Intro Para"/>
    <w:basedOn w:val="Normal"/>
    <w:qFormat/>
    <w:rsid w:val="00132F5A"/>
    <w:rPr>
      <w:rFonts w:eastAsia="Century Gothic" w:cs="Times New Roman"/>
      <w:b/>
      <w:color w:val="DA9A52" w:themeColor="accent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DEDED" w:themeFill="background2"/>
    </w:pPr>
    <w:rPr>
      <w:b/>
      <w:color w:val="495A34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DB7BD9"/>
    <w:rPr>
      <w:rFonts w:asciiTheme="majorHAnsi" w:hAnsiTheme="majorHAnsi"/>
      <w:color w:val="386182" w:themeColor="accent4"/>
      <w:sz w:val="24"/>
      <w:szCs w:val="24"/>
    </w:rPr>
  </w:style>
  <w:style w:type="table" w:styleId="TableGrid">
    <w:name w:val="Table Grid"/>
    <w:basedOn w:val="TableNormal"/>
    <w:uiPriority w:val="39"/>
    <w:rsid w:val="00DB7BD9"/>
    <w:pPr>
      <w:spacing w:after="0" w:line="240" w:lineRule="auto"/>
    </w:pPr>
    <w:rPr>
      <w:color w:val="262626" w:themeColor="text1" w:themeTint="D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7BD9"/>
    <w:rPr>
      <w:color w:val="7F7F7F" w:themeColor="text1" w:themeTint="80"/>
    </w:rPr>
  </w:style>
  <w:style w:type="table" w:customStyle="1" w:styleId="NIAADefaultTableStyle">
    <w:name w:val="NIAA Default Table Style"/>
    <w:basedOn w:val="TableNormal"/>
    <w:uiPriority w:val="99"/>
    <w:rsid w:val="00DB7BD9"/>
    <w:pPr>
      <w:spacing w:before="60" w:after="60" w:line="264" w:lineRule="auto"/>
    </w:pPr>
    <w:rPr>
      <w:color w:val="262626" w:themeColor="text1" w:themeTint="D9"/>
      <w:sz w:val="18"/>
      <w:szCs w:val="20"/>
    </w:rPr>
    <w:tblPr>
      <w:tblStyleRowBandSize w:val="1"/>
      <w:tblBorders>
        <w:bottom w:val="single" w:sz="18" w:space="0" w:color="EDEDED" w:themeColor="background2"/>
        <w:insideH w:val="single" w:sz="4" w:space="0" w:color="EDEDED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EDEDED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ullet">
    <w:name w:val="Table Bullet"/>
    <w:basedOn w:val="ListParagraph"/>
    <w:uiPriority w:val="11"/>
    <w:qFormat/>
    <w:rsid w:val="00DB7BD9"/>
    <w:pPr>
      <w:numPr>
        <w:numId w:val="4"/>
      </w:numPr>
      <w:spacing w:before="40" w:after="40" w:line="240" w:lineRule="auto"/>
    </w:pPr>
    <w:rPr>
      <w:rFonts w:asciiTheme="minorHAnsi" w:hAnsiTheme="minorHAnsi"/>
      <w:color w:val="262626" w:themeColor="text1" w:themeTint="D9"/>
      <w:sz w:val="18"/>
      <w:szCs w:val="20"/>
    </w:rPr>
  </w:style>
  <w:style w:type="paragraph" w:customStyle="1" w:styleId="NumberedListlvl1">
    <w:name w:val="Numbered List lvl1"/>
    <w:basedOn w:val="ListParagraph"/>
    <w:uiPriority w:val="9"/>
    <w:qFormat/>
    <w:rsid w:val="00DB7BD9"/>
    <w:pPr>
      <w:numPr>
        <w:numId w:val="24"/>
      </w:numPr>
      <w:spacing w:after="0"/>
    </w:pPr>
    <w:rPr>
      <w:rFonts w:asciiTheme="minorHAnsi" w:hAnsiTheme="minorHAnsi"/>
      <w:color w:val="262626" w:themeColor="text1" w:themeTint="D9"/>
      <w:szCs w:val="20"/>
    </w:rPr>
  </w:style>
  <w:style w:type="paragraph" w:customStyle="1" w:styleId="BulletedListlvl1">
    <w:name w:val="Bulleted List lvl1"/>
    <w:uiPriority w:val="10"/>
    <w:qFormat/>
    <w:rsid w:val="00DB7BD9"/>
    <w:pPr>
      <w:numPr>
        <w:numId w:val="7"/>
      </w:numPr>
      <w:spacing w:after="0" w:line="264" w:lineRule="auto"/>
    </w:pPr>
    <w:rPr>
      <w:color w:val="262626" w:themeColor="text1" w:themeTint="D9"/>
      <w:sz w:val="20"/>
      <w:szCs w:val="20"/>
    </w:rPr>
  </w:style>
  <w:style w:type="paragraph" w:customStyle="1" w:styleId="NumberedListlvl2">
    <w:name w:val="Numbered List lvl2"/>
    <w:basedOn w:val="NumberedListlvl1"/>
    <w:uiPriority w:val="9"/>
    <w:rsid w:val="00DB7BD9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DB7BD9"/>
    <w:pPr>
      <w:spacing w:after="120"/>
    </w:pPr>
    <w:rPr>
      <w:rFonts w:asciiTheme="minorHAnsi" w:hAnsiTheme="minorHAnsi"/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DB7BD9"/>
    <w:rPr>
      <w:color w:val="262626" w:themeColor="text1" w:themeTint="D9"/>
      <w:sz w:val="20"/>
      <w:szCs w:val="20"/>
    </w:rPr>
  </w:style>
  <w:style w:type="paragraph" w:customStyle="1" w:styleId="BulletedListlvl2">
    <w:name w:val="Bulleted List lvl2"/>
    <w:basedOn w:val="BulletedListlvl1"/>
    <w:uiPriority w:val="10"/>
    <w:rsid w:val="00DB7BD9"/>
    <w:pPr>
      <w:numPr>
        <w:ilvl w:val="1"/>
      </w:numPr>
      <w:ind w:left="1021" w:hanging="283"/>
    </w:pPr>
  </w:style>
  <w:style w:type="paragraph" w:customStyle="1" w:styleId="TableBody">
    <w:name w:val="Table Body"/>
    <w:basedOn w:val="Normal"/>
    <w:uiPriority w:val="11"/>
    <w:qFormat/>
    <w:rsid w:val="00DB7BD9"/>
    <w:pPr>
      <w:spacing w:before="40" w:after="40"/>
    </w:pPr>
    <w:rPr>
      <w:rFonts w:asciiTheme="minorHAnsi" w:hAnsiTheme="minorHAnsi"/>
      <w:color w:val="262626" w:themeColor="text1" w:themeTint="D9"/>
      <w:sz w:val="18"/>
      <w:szCs w:val="20"/>
    </w:rPr>
  </w:style>
  <w:style w:type="paragraph" w:customStyle="1" w:styleId="NumberedListlvl3">
    <w:name w:val="Numbered List lvl3"/>
    <w:basedOn w:val="NumberedListlvl1"/>
    <w:uiPriority w:val="9"/>
    <w:rsid w:val="00DB7BD9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DB7BD9"/>
    <w:pPr>
      <w:autoSpaceDE w:val="0"/>
      <w:autoSpaceDN w:val="0"/>
      <w:adjustRightInd w:val="0"/>
      <w:spacing w:after="0" w:line="288" w:lineRule="auto"/>
      <w:textAlignment w:val="center"/>
    </w:pPr>
    <w:rPr>
      <w:rFonts w:asciiTheme="minorHAnsi" w:hAnsiTheme="minorHAnsi" w:cs="Minion Pro"/>
      <w:color w:val="000000"/>
      <w:szCs w:val="20"/>
      <w:lang w:val="en-GB"/>
    </w:rPr>
  </w:style>
  <w:style w:type="paragraph" w:customStyle="1" w:styleId="TableHeading">
    <w:name w:val="Table Heading"/>
    <w:basedOn w:val="Normal"/>
    <w:uiPriority w:val="11"/>
    <w:qFormat/>
    <w:rsid w:val="00DB7BD9"/>
    <w:pPr>
      <w:spacing w:after="120"/>
    </w:pPr>
    <w:rPr>
      <w:rFonts w:asciiTheme="majorHAnsi" w:hAnsiTheme="majorHAnsi"/>
      <w:bCs/>
      <w:color w:val="FFFFFF" w:themeColor="background1"/>
      <w:sz w:val="18"/>
      <w:szCs w:val="20"/>
    </w:rPr>
  </w:style>
  <w:style w:type="paragraph" w:customStyle="1" w:styleId="ProtectiveMarking">
    <w:name w:val="Protective Marking"/>
    <w:basedOn w:val="Normal"/>
    <w:uiPriority w:val="13"/>
    <w:rsid w:val="00DB7BD9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  <w:szCs w:val="20"/>
    </w:rPr>
  </w:style>
  <w:style w:type="table" w:customStyle="1" w:styleId="NIAATableStyle2">
    <w:name w:val="NIAA Table Style 2"/>
    <w:basedOn w:val="TableNormal"/>
    <w:uiPriority w:val="99"/>
    <w:rsid w:val="00DB7BD9"/>
    <w:pPr>
      <w:spacing w:before="60" w:after="60" w:line="264" w:lineRule="auto"/>
    </w:pPr>
    <w:rPr>
      <w:color w:val="262626" w:themeColor="text1" w:themeTint="D9"/>
      <w:sz w:val="20"/>
      <w:szCs w:val="20"/>
    </w:rPr>
    <w:tblPr>
      <w:tblStyleRowBandSize w:val="1"/>
      <w:tblBorders>
        <w:top w:val="single" w:sz="4" w:space="0" w:color="F7F8F1" w:themeColor="accent1" w:themeTint="1A"/>
        <w:left w:val="single" w:sz="4" w:space="0" w:color="F7F8F1" w:themeColor="accent1" w:themeTint="1A"/>
        <w:bottom w:val="single" w:sz="18" w:space="0" w:color="D5D5D5" w:themeColor="background2" w:themeShade="E6"/>
        <w:right w:val="single" w:sz="4" w:space="0" w:color="F7F8F1" w:themeColor="accent1" w:themeTint="1A"/>
        <w:insideH w:val="single" w:sz="4" w:space="0" w:color="F7F8F1" w:themeColor="accent1" w:themeTint="1A"/>
        <w:insideV w:val="single" w:sz="4" w:space="0" w:color="F7F8F1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5D5D5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B7BD9"/>
    <w:pPr>
      <w:spacing w:after="120"/>
      <w:ind w:left="567" w:right="567"/>
    </w:pPr>
    <w:rPr>
      <w:rFonts w:asciiTheme="majorHAnsi" w:hAnsiTheme="majorHAnsi"/>
      <w:color w:val="DA9A52" w:themeColor="accent3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BD9"/>
    <w:rPr>
      <w:rFonts w:asciiTheme="majorHAnsi" w:hAnsiTheme="majorHAnsi"/>
      <w:color w:val="DA9A52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rsid w:val="00DB7BD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7BD9"/>
    <w:rPr>
      <w:color w:val="262626" w:themeColor="text1" w:themeTint="D9"/>
      <w:sz w:val="20"/>
      <w:szCs w:val="20"/>
    </w:rPr>
  </w:style>
  <w:style w:type="paragraph" w:customStyle="1" w:styleId="CoverTitle">
    <w:name w:val="Cover Title"/>
    <w:basedOn w:val="NoSpacing"/>
    <w:uiPriority w:val="11"/>
    <w:semiHidden/>
    <w:qFormat/>
    <w:rsid w:val="00DB7BD9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DB7BD9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DB7BD9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DB7BD9"/>
    <w:pPr>
      <w:spacing w:before="20" w:after="240" w:line="264" w:lineRule="auto"/>
    </w:pPr>
    <w:rPr>
      <w:caps/>
      <w:noProof/>
      <w:color w:val="B2BB80" w:themeColor="accent1"/>
      <w:sz w:val="20"/>
      <w:szCs w:val="20"/>
    </w:rPr>
  </w:style>
  <w:style w:type="paragraph" w:customStyle="1" w:styleId="TableNumbering">
    <w:name w:val="Table Numbering"/>
    <w:uiPriority w:val="11"/>
    <w:qFormat/>
    <w:rsid w:val="00DB7BD9"/>
    <w:pPr>
      <w:numPr>
        <w:numId w:val="5"/>
      </w:numPr>
      <w:spacing w:before="40" w:after="40" w:line="240" w:lineRule="auto"/>
      <w:ind w:left="284" w:hanging="284"/>
    </w:pPr>
    <w:rPr>
      <w:color w:val="262626" w:themeColor="text1" w:themeTint="D9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B7BD9"/>
    <w:pPr>
      <w:keepNext/>
      <w:tabs>
        <w:tab w:val="left" w:pos="851"/>
        <w:tab w:val="left" w:pos="1017"/>
      </w:tabs>
      <w:spacing w:before="120" w:after="120"/>
      <w:ind w:left="851" w:hanging="851"/>
    </w:pPr>
    <w:rPr>
      <w:rFonts w:asciiTheme="majorHAnsi" w:hAnsiTheme="majorHAnsi"/>
      <w:b/>
      <w:iCs/>
      <w:color w:val="DA9A52" w:themeColor="accent3"/>
      <w:szCs w:val="18"/>
    </w:rPr>
  </w:style>
  <w:style w:type="paragraph" w:styleId="List">
    <w:name w:val="List"/>
    <w:uiPriority w:val="4"/>
    <w:semiHidden/>
    <w:rsid w:val="00DB7BD9"/>
    <w:pPr>
      <w:numPr>
        <w:numId w:val="19"/>
      </w:numPr>
      <w:spacing w:after="120"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DB7BD9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A9A52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DB7BD9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 w:after="120"/>
      <w:ind w:left="198" w:right="215"/>
    </w:pPr>
    <w:rPr>
      <w:rFonts w:asciiTheme="minorHAnsi" w:eastAsia="Times New Roman" w:hAnsiTheme="minorHAnsi" w:cstheme="minorHAnsi"/>
      <w:color w:val="262626" w:themeColor="text1" w:themeTint="D9"/>
      <w:lang w:val="en-US"/>
    </w:rPr>
  </w:style>
  <w:style w:type="paragraph" w:customStyle="1" w:styleId="EmphasisPanelBullet">
    <w:name w:val="Emphasis Panel Bullet"/>
    <w:uiPriority w:val="11"/>
    <w:qFormat/>
    <w:rsid w:val="00DB7BD9"/>
    <w:pPr>
      <w:keepLines/>
      <w:numPr>
        <w:numId w:val="22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 w:after="120" w:line="264" w:lineRule="auto"/>
      <w:ind w:right="215"/>
    </w:pPr>
    <w:rPr>
      <w:rFonts w:eastAsia="Times New Roman" w:cstheme="minorHAnsi"/>
      <w:color w:val="262626" w:themeColor="text1" w:themeTint="D9"/>
      <w:sz w:val="20"/>
      <w:lang w:val="en-US"/>
    </w:rPr>
  </w:style>
  <w:style w:type="paragraph" w:customStyle="1" w:styleId="BulletedListlvl3">
    <w:name w:val="Bulleted List lvl3"/>
    <w:basedOn w:val="BulletedListlvl2"/>
    <w:uiPriority w:val="10"/>
    <w:rsid w:val="00DB7BD9"/>
    <w:pPr>
      <w:numPr>
        <w:ilvl w:val="2"/>
      </w:numPr>
      <w:ind w:left="1418" w:hanging="284"/>
    </w:pPr>
  </w:style>
  <w:style w:type="table" w:customStyle="1" w:styleId="Clear">
    <w:name w:val="Clear"/>
    <w:basedOn w:val="TableNormal"/>
    <w:uiPriority w:val="99"/>
    <w:rsid w:val="00DB7BD9"/>
    <w:pPr>
      <w:spacing w:after="0" w:line="240" w:lineRule="auto"/>
    </w:pPr>
    <w:rPr>
      <w:color w:val="4E4E4E" w:themeColor="text2"/>
      <w:sz w:val="20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B7BD9"/>
    <w:pPr>
      <w:spacing w:after="0" w:line="240" w:lineRule="auto"/>
    </w:pPr>
    <w:rPr>
      <w:rFonts w:asciiTheme="minorHAnsi" w:hAnsiTheme="minorHAnsi"/>
      <w:color w:val="262626" w:themeColor="text1" w:themeTint="D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BD9"/>
    <w:rPr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7BD9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DB7BD9"/>
    <w:pPr>
      <w:spacing w:before="0" w:after="120"/>
    </w:pPr>
    <w:rPr>
      <w:rFonts w:asciiTheme="majorHAnsi" w:eastAsiaTheme="minorHAnsi" w:hAnsiTheme="majorHAnsi" w:cstheme="minorBidi"/>
      <w:color w:val="386182" w:themeColor="accent4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B7BD9"/>
    <w:rPr>
      <w:rFonts w:asciiTheme="majorHAnsi" w:hAnsiTheme="majorHAnsi"/>
      <w:b/>
      <w:color w:val="386182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DB7BD9"/>
    <w:pPr>
      <w:numPr>
        <w:ilvl w:val="1"/>
      </w:numPr>
      <w:spacing w:before="120" w:after="360"/>
    </w:pPr>
    <w:rPr>
      <w:rFonts w:asciiTheme="majorHAnsi" w:eastAsiaTheme="minorEastAsia" w:hAnsiTheme="majorHAnsi"/>
      <w:color w:val="386182" w:themeColor="accent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DB7BD9"/>
    <w:rPr>
      <w:rFonts w:asciiTheme="majorHAnsi" w:eastAsiaTheme="minorEastAsia" w:hAnsiTheme="majorHAnsi"/>
      <w:color w:val="386182" w:themeColor="accent4"/>
      <w:spacing w:val="15"/>
      <w:sz w:val="28"/>
    </w:rPr>
  </w:style>
  <w:style w:type="paragraph" w:customStyle="1" w:styleId="SectionNameRev">
    <w:name w:val="Section Name Rev"/>
    <w:basedOn w:val="Normal"/>
    <w:uiPriority w:val="11"/>
    <w:qFormat/>
    <w:rsid w:val="00DB7BD9"/>
    <w:pPr>
      <w:spacing w:after="0" w:line="240" w:lineRule="auto"/>
      <w:jc w:val="right"/>
    </w:pPr>
    <w:rPr>
      <w:rFonts w:asciiTheme="majorHAnsi" w:hAnsiTheme="majorHAnsi"/>
      <w:color w:val="FFFFFF" w:themeColor="background1"/>
      <w:szCs w:val="20"/>
    </w:rPr>
  </w:style>
  <w:style w:type="paragraph" w:customStyle="1" w:styleId="SectionName">
    <w:name w:val="Section Name"/>
    <w:basedOn w:val="SectionNameRev"/>
    <w:uiPriority w:val="11"/>
    <w:semiHidden/>
    <w:qFormat/>
    <w:rsid w:val="00DB7BD9"/>
    <w:rPr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7BD9"/>
    <w:pPr>
      <w:spacing w:after="100" w:line="276" w:lineRule="auto"/>
      <w:ind w:left="220"/>
    </w:pPr>
    <w:rPr>
      <w:rFonts w:asciiTheme="minorHAnsi" w:eastAsiaTheme="minorEastAsia" w:hAnsiTheme="minorHAnsi" w:cs="Times New Roman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7BD9"/>
    <w:pPr>
      <w:spacing w:after="100" w:line="276" w:lineRule="auto"/>
      <w:ind w:left="440"/>
    </w:pPr>
    <w:rPr>
      <w:rFonts w:asciiTheme="minorHAnsi" w:eastAsiaTheme="minorEastAsia" w:hAnsiTheme="minorHAnsi" w:cs="Times New Roman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BD9"/>
    <w:pPr>
      <w:spacing w:after="100"/>
    </w:pPr>
    <w:rPr>
      <w:rFonts w:asciiTheme="minorHAnsi" w:hAnsiTheme="minorHAnsi"/>
      <w:color w:val="262626" w:themeColor="text1" w:themeTint="D9"/>
      <w:szCs w:val="20"/>
    </w:rPr>
  </w:style>
  <w:style w:type="character" w:styleId="FollowedHyperlink">
    <w:name w:val="FollowedHyperlink"/>
    <w:basedOn w:val="DefaultParagraphFont"/>
    <w:uiPriority w:val="99"/>
    <w:rsid w:val="00DB7BD9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DB7BD9"/>
    <w:pPr>
      <w:spacing w:after="0" w:line="240" w:lineRule="auto"/>
    </w:pPr>
    <w:rPr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5848\Desktop\DroughtAndFlood-WordTemplate-1pag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4E4E"/>
      </a:dk2>
      <a:lt2>
        <a:srgbClr val="EDEDED"/>
      </a:lt2>
      <a:accent1>
        <a:srgbClr val="B2BB80"/>
      </a:accent1>
      <a:accent2>
        <a:srgbClr val="495A34"/>
      </a:accent2>
      <a:accent3>
        <a:srgbClr val="DA9A52"/>
      </a:accent3>
      <a:accent4>
        <a:srgbClr val="386182"/>
      </a:accent4>
      <a:accent5>
        <a:srgbClr val="CEB0A1"/>
      </a:accent5>
      <a:accent6>
        <a:srgbClr val="CD4F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600839E0F76DA4091540F282AC20AA7" ma:contentTypeVersion="8" ma:contentTypeDescription="ShareHub Document" ma:contentTypeScope="" ma:versionID="8a112954d9f4c1d8f75140ae51d68ec5">
  <xsd:schema xmlns:xsd="http://www.w3.org/2001/XMLSchema" xmlns:xs="http://www.w3.org/2001/XMLSchema" xmlns:p="http://schemas.microsoft.com/office/2006/metadata/properties" xmlns:ns1="ea054e5b-910b-4e26-b990-3327b9ad1ea2" xmlns:ns3="685f9fda-bd71-4433-b331-92feb9553089" xmlns:ns4="54c6bf2f-262b-44da-9fd0-5e0a25c0bff2" targetNamespace="http://schemas.microsoft.com/office/2006/metadata/properties" ma:root="true" ma:fieldsID="8f61e3afdd6a6ec0d0510343174ff2d6" ns1:_="" ns3:_="" ns4:_="">
    <xsd:import namespace="ea054e5b-910b-4e26-b990-3327b9ad1ea2"/>
    <xsd:import namespace="685f9fda-bd71-4433-b331-92feb9553089"/>
    <xsd:import namespace="54c6bf2f-262b-44da-9fd0-5e0a25c0bff2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4:n0ae0b5adc834c858943f485b5aefcb9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4e5b-910b-4e26-b990-3327b9ad1ea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2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8c6d75a-ca95-47e3-8859-4f3522c19e3d}" ma:internalName="TaxCatchAll" ma:showField="CatchAllData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8c6d75a-ca95-47e3-8859-4f3522c19e3d}" ma:internalName="TaxCatchAllLabel" ma:readOnly="true" ma:showField="CatchAllDataLabel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f2f-262b-44da-9fd0-5e0a25c0bff2" elementFormDefault="qualified">
    <xsd:import namespace="http://schemas.microsoft.com/office/2006/documentManagement/types"/>
    <xsd:import namespace="http://schemas.microsoft.com/office/infopath/2007/PartnerControls"/>
    <xsd:element name="n0ae0b5adc834c858943f485b5aefcb9" ma:index="17" nillable="true" ma:taxonomy="true" ma:internalName="n0ae0b5adc834c858943f485b5aefcb9" ma:taxonomyFieldName="ESearchTags" ma:displayName="Tags" ma:fieldId="{70ae0b5a-dc83-4c85-8943-f485b5aefcb9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ea054e5b-910b-4e26-b990-3327b9ad1ea2">RDOC21-3644</ShareHubID>
    <PMCNotes xmlns="ea054e5b-910b-4e26-b990-3327b9ad1ea2" xsi:nil="true"/>
    <mc5611b894cf49d8aeeb8ebf39dc09bc xmlns="ea054e5b-910b-4e26-b990-3327b9ad1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ea054e5b-910b-4e26-b990-3327b9ad1ea2">
      <Terms xmlns="http://schemas.microsoft.com/office/infopath/2007/PartnerControls"/>
    </jd1c641577414dfdab1686c9d5d0dbd0>
    <TaxCatchAll xmlns="ea054e5b-910b-4e26-b990-3327b9ad1ea2">
      <Value>29</Value>
    </TaxCatchAll>
    <n0ae0b5adc834c858943f485b5aefcb9 xmlns="54c6bf2f-262b-44da-9fd0-5e0a25c0bff2">
      <Terms xmlns="http://schemas.microsoft.com/office/infopath/2007/PartnerControls"/>
    </n0ae0b5adc834c858943f485b5aefcb9>
  </documentManagement>
</p:properties>
</file>

<file path=customXml/itemProps1.xml><?xml version="1.0" encoding="utf-8"?>
<ds:datastoreItem xmlns:ds="http://schemas.openxmlformats.org/officeDocument/2006/customXml" ds:itemID="{85161262-F72A-4709-82EC-7365B56F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54e5b-910b-4e26-b990-3327b9ad1ea2"/>
    <ds:schemaRef ds:uri="685f9fda-bd71-4433-b331-92feb9553089"/>
    <ds:schemaRef ds:uri="54c6bf2f-262b-44da-9fd0-5e0a25c0b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28C44-B34E-421B-BA4E-75BFE6838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D6948-D24E-4A7B-914D-A1F69233A9F2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ea054e5b-910b-4e26-b990-3327b9ad1ea2"/>
    <ds:schemaRef ds:uri="54c6bf2f-262b-44da-9fd0-5e0a25c0b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DroughtAndFlood-WordTemplate-1pager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Kate</dc:creator>
  <cp:keywords/>
  <dc:description/>
  <cp:lastModifiedBy>Carter, Alex</cp:lastModifiedBy>
  <cp:revision>3</cp:revision>
  <cp:lastPrinted>2019-06-17T02:59:00Z</cp:lastPrinted>
  <dcterms:created xsi:type="dcterms:W3CDTF">2021-02-16T22:54:00Z</dcterms:created>
  <dcterms:modified xsi:type="dcterms:W3CDTF">2021-02-16T22:55:00Z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0x0101002825A64A6E1845A99A9D8EE8A5686ECB002600839E0F76DA4091540F282AC20AA7</vt:lpwstr>
  </property>
  <property fmtid="{D5CDD505-2E9C-101B-9397-08002B2CF9AE}" pid="3" name="ESearchTags">
    <vt:lpwstr/>
  </property>
  <property fmtid="{D5CDD505-2E9C-101B-9397-08002B2CF9AE}" pid="4" name="HPRMSecurityLevel">
    <vt:lpwstr>29;#OFFICIAL|11463c70-78df-4e3b-b0ff-f66cd3cb26ec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2021-02-10T12:07:59</vt:lpwstr>
  </property>
</Properties>
</file>