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67" w:rsidRDefault="00887D67" w:rsidP="00150086">
      <w:pPr>
        <w:rPr>
          <w:rFonts w:asciiTheme="majorHAnsi" w:hAnsiTheme="majorHAnsi" w:cstheme="majorHAnsi"/>
        </w:rPr>
      </w:pPr>
    </w:p>
    <w:p w:rsidR="000C06DA" w:rsidRPr="00E1536D" w:rsidRDefault="000C06DA" w:rsidP="00150086">
      <w:pPr>
        <w:rPr>
          <w:rFonts w:asciiTheme="majorHAnsi" w:hAnsiTheme="majorHAnsi" w:cstheme="majorHAnsi"/>
        </w:rPr>
      </w:pPr>
    </w:p>
    <w:p w:rsidR="00EC7AA0" w:rsidRPr="00890F34" w:rsidRDefault="00956F2E" w:rsidP="00EC7AA0">
      <w:pPr>
        <w:tabs>
          <w:tab w:val="left" w:pos="2524"/>
        </w:tabs>
      </w:pPr>
      <w:r>
        <w:t xml:space="preserve"> </w:t>
      </w:r>
    </w:p>
    <w:p w:rsidR="00956F2E" w:rsidRDefault="00956F2E" w:rsidP="00956F2E">
      <w:pPr>
        <w:pStyle w:val="Title"/>
        <w:jc w:val="center"/>
        <w:rPr>
          <w:rFonts w:ascii="Montserrat Semi Bold" w:hAnsi="Montserrat Semi Bold"/>
          <w:color w:val="232E3F" w:themeColor="accent2"/>
          <w:sz w:val="44"/>
          <w:szCs w:val="44"/>
        </w:rPr>
      </w:pPr>
      <w:bookmarkStart w:id="0" w:name="_Toc32503301"/>
      <w:bookmarkStart w:id="1" w:name="_Toc32591303"/>
      <w:bookmarkStart w:id="2" w:name="_Toc32913958"/>
      <w:bookmarkStart w:id="3" w:name="_Toc32913997"/>
      <w:bookmarkStart w:id="4" w:name="_Toc33096908"/>
      <w:bookmarkStart w:id="5" w:name="_Toc78893340"/>
      <w:bookmarkStart w:id="6" w:name="_Toc78958466"/>
      <w:bookmarkStart w:id="7" w:name="_Toc78960361"/>
    </w:p>
    <w:p w:rsidR="00956F2E" w:rsidRDefault="00956F2E" w:rsidP="00956F2E">
      <w:pPr>
        <w:pStyle w:val="Title"/>
        <w:jc w:val="center"/>
        <w:rPr>
          <w:rFonts w:ascii="Montserrat Semi Bold" w:hAnsi="Montserrat Semi Bold"/>
          <w:color w:val="232E3F" w:themeColor="accent2"/>
          <w:sz w:val="44"/>
          <w:szCs w:val="44"/>
        </w:rPr>
      </w:pPr>
    </w:p>
    <w:p w:rsidR="00956F2E" w:rsidRDefault="00956F2E" w:rsidP="00956F2E">
      <w:pPr>
        <w:pStyle w:val="Title"/>
        <w:jc w:val="center"/>
        <w:rPr>
          <w:rFonts w:ascii="Montserrat Semi Bold" w:hAnsi="Montserrat Semi Bold"/>
          <w:color w:val="232E3F" w:themeColor="accent2"/>
          <w:sz w:val="44"/>
          <w:szCs w:val="44"/>
        </w:rPr>
      </w:pPr>
    </w:p>
    <w:p w:rsidR="00956F2E" w:rsidRDefault="00956F2E" w:rsidP="00956F2E">
      <w:pPr>
        <w:pStyle w:val="Title"/>
        <w:jc w:val="center"/>
        <w:rPr>
          <w:rFonts w:ascii="Montserrat Semi Bold" w:hAnsi="Montserrat Semi Bold"/>
          <w:color w:val="232E3F" w:themeColor="accent2"/>
          <w:sz w:val="44"/>
          <w:szCs w:val="44"/>
        </w:rPr>
      </w:pPr>
    </w:p>
    <w:p w:rsidR="00956F2E" w:rsidRPr="00F073D2" w:rsidRDefault="00956F2E" w:rsidP="00956F2E">
      <w:pPr>
        <w:pStyle w:val="Title"/>
        <w:jc w:val="center"/>
        <w:rPr>
          <w:b w:val="0"/>
          <w:color w:val="232E3F" w:themeColor="accent2"/>
        </w:rPr>
      </w:pPr>
      <w:r w:rsidRPr="0014733B">
        <w:rPr>
          <w:noProof/>
          <w:color w:val="232E3F" w:themeColor="accent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122B8F" wp14:editId="6D1E0714">
                <wp:simplePos x="0" y="0"/>
                <wp:positionH relativeFrom="column">
                  <wp:posOffset>171450</wp:posOffset>
                </wp:positionH>
                <wp:positionV relativeFrom="paragraph">
                  <wp:posOffset>363855</wp:posOffset>
                </wp:positionV>
                <wp:extent cx="5295900" cy="0"/>
                <wp:effectExtent l="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2B8A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28.65pt" to="430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" strokecolor="#8e744b" strokeweight="2.75pt">
                <v:stroke joinstyle="miter"/>
                <o:lock v:ext="edit" shapetype="f"/>
              </v:line>
            </w:pict>
          </mc:Fallback>
        </mc:AlternateContent>
      </w:r>
      <w:r w:rsidRPr="00D54663">
        <w:rPr>
          <w:rFonts w:ascii="Montserrat Semi Bold" w:hAnsi="Montserrat Semi Bold"/>
          <w:color w:val="232E3F" w:themeColor="accent2"/>
          <w:sz w:val="44"/>
          <w:szCs w:val="44"/>
        </w:rPr>
        <w:t>INDEXED FILE LIST FOR THE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Montserrat Semi Bold" w:hAnsi="Montserrat Semi Bold"/>
          <w:color w:val="232E3F" w:themeColor="accent2"/>
          <w:sz w:val="44"/>
          <w:szCs w:val="44"/>
        </w:rPr>
        <w:t xml:space="preserve"> AGENCY</w:t>
      </w:r>
    </w:p>
    <w:p w:rsidR="00956F2E" w:rsidRPr="00F073D2" w:rsidRDefault="00956F2E" w:rsidP="00956F2E">
      <w:pPr>
        <w:pStyle w:val="Header"/>
        <w:rPr>
          <w:rFonts w:asciiTheme="majorHAnsi" w:hAnsiTheme="majorHAnsi"/>
          <w:b/>
          <w:color w:val="232E3F" w:themeColor="accent2"/>
        </w:rPr>
      </w:pPr>
    </w:p>
    <w:p w:rsidR="00956F2E" w:rsidRPr="00F073D2" w:rsidRDefault="00956F2E" w:rsidP="00956F2E">
      <w:pPr>
        <w:pStyle w:val="Subtitle"/>
        <w:jc w:val="right"/>
        <w:rPr>
          <w:b/>
          <w:color w:val="232E3F" w:themeColor="accent2"/>
        </w:rPr>
      </w:pPr>
    </w:p>
    <w:p w:rsidR="00956F2E" w:rsidRPr="00D54663" w:rsidRDefault="00956F2E" w:rsidP="00956F2E">
      <w:pPr>
        <w:pStyle w:val="Subtitle"/>
        <w:jc w:val="center"/>
        <w:rPr>
          <w:rFonts w:ascii="Montserrat Semi Bold" w:hAnsi="Montserrat Semi Bold"/>
          <w:b/>
          <w:color w:val="232E3F" w:themeColor="accent2"/>
          <w:sz w:val="40"/>
          <w:szCs w:val="40"/>
        </w:rPr>
      </w:pPr>
      <w:r>
        <w:rPr>
          <w:rFonts w:ascii="Montserrat Semi Bold" w:hAnsi="Montserrat Semi Bold"/>
          <w:b/>
          <w:color w:val="232E3F" w:themeColor="accent2"/>
          <w:sz w:val="40"/>
          <w:szCs w:val="40"/>
        </w:rPr>
        <w:t>1 July to 31 December 2021</w:t>
      </w:r>
    </w:p>
    <w:p w:rsidR="00956F2E" w:rsidRDefault="00956F2E" w:rsidP="00956F2E">
      <w:pPr>
        <w:spacing w:line="259" w:lineRule="auto"/>
      </w:pPr>
    </w:p>
    <w:p w:rsidR="002407A4" w:rsidRDefault="002407A4" w:rsidP="00273903">
      <w:pPr>
        <w:tabs>
          <w:tab w:val="left" w:pos="2524"/>
        </w:tabs>
      </w:pPr>
    </w:p>
    <w:p w:rsidR="00956F2E" w:rsidRDefault="00956F2E" w:rsidP="00273903">
      <w:pPr>
        <w:tabs>
          <w:tab w:val="left" w:pos="2524"/>
        </w:tabs>
      </w:pPr>
    </w:p>
    <w:p w:rsidR="00956F2E" w:rsidRDefault="00956F2E" w:rsidP="00273903">
      <w:pPr>
        <w:tabs>
          <w:tab w:val="left" w:pos="2524"/>
        </w:tabs>
      </w:pPr>
    </w:p>
    <w:p w:rsidR="00956F2E" w:rsidRDefault="00956F2E" w:rsidP="00273903">
      <w:pPr>
        <w:tabs>
          <w:tab w:val="left" w:pos="2524"/>
        </w:tabs>
      </w:pPr>
    </w:p>
    <w:p w:rsidR="00956F2E" w:rsidRDefault="00956F2E" w:rsidP="00273903">
      <w:pPr>
        <w:tabs>
          <w:tab w:val="left" w:pos="2524"/>
        </w:tabs>
      </w:pPr>
    </w:p>
    <w:p w:rsidR="00956F2E" w:rsidRDefault="00956F2E" w:rsidP="00273903">
      <w:pPr>
        <w:tabs>
          <w:tab w:val="left" w:pos="2524"/>
        </w:tabs>
      </w:pPr>
    </w:p>
    <w:p w:rsidR="00956F2E" w:rsidRDefault="00956F2E" w:rsidP="00273903">
      <w:pPr>
        <w:tabs>
          <w:tab w:val="left" w:pos="2524"/>
        </w:tabs>
      </w:pPr>
    </w:p>
    <w:p w:rsidR="00956F2E" w:rsidRDefault="00956F2E" w:rsidP="00273903">
      <w:pPr>
        <w:tabs>
          <w:tab w:val="left" w:pos="2524"/>
        </w:tabs>
      </w:pPr>
    </w:p>
    <w:p w:rsidR="00956F2E" w:rsidRDefault="00956F2E" w:rsidP="00273903">
      <w:pPr>
        <w:tabs>
          <w:tab w:val="left" w:pos="2524"/>
        </w:tabs>
      </w:pPr>
    </w:p>
    <w:p w:rsidR="00956F2E" w:rsidRDefault="00956F2E" w:rsidP="00273903">
      <w:pPr>
        <w:tabs>
          <w:tab w:val="left" w:pos="2524"/>
        </w:tabs>
      </w:pPr>
    </w:p>
    <w:p w:rsidR="00956F2E" w:rsidRDefault="00956F2E" w:rsidP="00273903">
      <w:pPr>
        <w:tabs>
          <w:tab w:val="left" w:pos="2524"/>
        </w:tabs>
      </w:pPr>
    </w:p>
    <w:p w:rsidR="007C633D" w:rsidRPr="00AC2DA8" w:rsidRDefault="007C633D" w:rsidP="007C633D"/>
    <w:p w:rsidR="007C633D" w:rsidRPr="00AC2DA8" w:rsidRDefault="007C633D" w:rsidP="007C633D"/>
    <w:p w:rsidR="007C633D" w:rsidRPr="0014733B" w:rsidRDefault="007C633D" w:rsidP="007C633D">
      <w:pPr>
        <w:jc w:val="center"/>
        <w:rPr>
          <w:rFonts w:ascii="Montserrat Semi Bold" w:hAnsi="Montserrat Semi Bold"/>
          <w:color w:val="232E3F" w:themeColor="accent2"/>
          <w:sz w:val="40"/>
        </w:rPr>
      </w:pPr>
      <w:r w:rsidRPr="0014733B">
        <w:rPr>
          <w:noProof/>
          <w:color w:val="232E3F" w:themeColor="accent2"/>
          <w:lang w:eastAsia="en-A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3DC8D90" wp14:editId="5F2FA3DA">
                <wp:simplePos x="0" y="0"/>
                <wp:positionH relativeFrom="column">
                  <wp:posOffset>-215265</wp:posOffset>
                </wp:positionH>
                <wp:positionV relativeFrom="paragraph">
                  <wp:posOffset>-519430</wp:posOffset>
                </wp:positionV>
                <wp:extent cx="6466661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ECA52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95pt,-40.9pt" to="492.25pt,-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" strokecolor="#8e744b" strokeweight="1.5pt">
                <v:stroke joinstyle="miter"/>
                <o:lock v:ext="edit" shapetype="f"/>
              </v:line>
            </w:pict>
          </mc:Fallback>
        </mc:AlternateContent>
      </w:r>
      <w:r w:rsidRPr="0014733B">
        <w:rPr>
          <w:rFonts w:ascii="Montserrat Semi Bold" w:hAnsi="Montserrat Semi Bold"/>
          <w:color w:val="232E3F" w:themeColor="accent2"/>
          <w:sz w:val="40"/>
        </w:rPr>
        <w:t xml:space="preserve">Indexed </w:t>
      </w:r>
      <w:r w:rsidRPr="0002169E">
        <w:rPr>
          <w:rFonts w:ascii="Montserrat Semi Bold" w:hAnsi="Montserrat Semi Bold"/>
          <w:color w:val="232E3F" w:themeColor="accent2"/>
          <w:sz w:val="40"/>
        </w:rPr>
        <w:t>file</w:t>
      </w:r>
      <w:r>
        <w:rPr>
          <w:rFonts w:ascii="Montserrat Semi Bold" w:hAnsi="Montserrat Semi Bold"/>
          <w:color w:val="232E3F" w:themeColor="accent2"/>
          <w:sz w:val="40"/>
        </w:rPr>
        <w:t xml:space="preserve"> list for the National </w:t>
      </w:r>
      <w:r w:rsidRPr="0014733B">
        <w:rPr>
          <w:rFonts w:ascii="Montserrat Semi Bold" w:hAnsi="Montserrat Semi Bold"/>
          <w:color w:val="232E3F" w:themeColor="accent2"/>
          <w:sz w:val="40"/>
        </w:rPr>
        <w:t>Recovery</w:t>
      </w:r>
      <w:r>
        <w:rPr>
          <w:rFonts w:ascii="Montserrat Semi Bold" w:hAnsi="Montserrat Semi Bold"/>
          <w:color w:val="232E3F" w:themeColor="accent2"/>
          <w:sz w:val="40"/>
        </w:rPr>
        <w:t xml:space="preserve"> and Resilience</w:t>
      </w:r>
      <w:r w:rsidRPr="0014733B">
        <w:rPr>
          <w:rFonts w:ascii="Montserrat Semi Bold" w:hAnsi="Montserrat Semi Bold"/>
          <w:color w:val="232E3F" w:themeColor="accent2"/>
          <w:sz w:val="40"/>
        </w:rPr>
        <w:t xml:space="preserve"> Agency</w:t>
      </w:r>
    </w:p>
    <w:p w:rsidR="007C633D" w:rsidRDefault="007C633D" w:rsidP="007C633D">
      <w:pPr>
        <w:jc w:val="center"/>
        <w:rPr>
          <w:rFonts w:ascii="Montserrat Semi Bold" w:hAnsi="Montserrat Semi Bold"/>
          <w:color w:val="232E3F" w:themeColor="accent2"/>
          <w:sz w:val="32"/>
        </w:rPr>
      </w:pPr>
      <w:r w:rsidRPr="0014733B">
        <w:rPr>
          <w:rFonts w:ascii="Montserrat Semi Bold" w:hAnsi="Montserrat Semi Bold"/>
          <w:color w:val="232E3F" w:themeColor="accent2"/>
          <w:sz w:val="40"/>
        </w:rPr>
        <w:br/>
      </w:r>
      <w:r>
        <w:rPr>
          <w:rFonts w:ascii="Montserrat Semi Bold" w:hAnsi="Montserrat Semi Bold"/>
          <w:color w:val="232E3F" w:themeColor="accent2"/>
          <w:sz w:val="32"/>
        </w:rPr>
        <w:t>1 July – 31 December 2021</w:t>
      </w:r>
    </w:p>
    <w:p w:rsidR="007C633D" w:rsidRDefault="007C633D" w:rsidP="007C633D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:rsidR="007C633D" w:rsidRDefault="007C633D" w:rsidP="007C633D">
      <w:pPr>
        <w:pStyle w:val="Heading2"/>
        <w:rPr>
          <w:rFonts w:ascii="Montserrat Light" w:hAnsi="Montserrat Light"/>
          <w:color w:val="auto"/>
        </w:rPr>
      </w:pPr>
      <w:bookmarkStart w:id="8" w:name="_Toc78893343"/>
      <w:bookmarkStart w:id="9" w:name="_Toc78958469"/>
      <w:bookmarkStart w:id="10" w:name="_Toc78960366"/>
      <w:bookmarkEnd w:id="8"/>
      <w:bookmarkEnd w:id="9"/>
      <w:r>
        <w:rPr>
          <w:rFonts w:ascii="Montserrat Light" w:hAnsi="Montserrat Light"/>
          <w:color w:val="auto"/>
        </w:rPr>
        <w:t>National Recovery and Resilience Agency</w:t>
      </w:r>
      <w:bookmarkEnd w:id="1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C633D" w:rsidRPr="00CA7A49" w:rsidTr="006B70E8">
        <w:trPr>
          <w:cantSplit/>
          <w:tblHeader/>
        </w:trPr>
        <w:tc>
          <w:tcPr>
            <w:tcW w:w="1448" w:type="dxa"/>
            <w:shd w:val="pct10" w:color="auto" w:fill="FFFFFF"/>
          </w:tcPr>
          <w:p w:rsidR="007C633D" w:rsidRPr="00CA7A49" w:rsidRDefault="007C633D" w:rsidP="006B70E8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:rsidR="007C633D" w:rsidRPr="00CA7A49" w:rsidRDefault="007C633D" w:rsidP="006B70E8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R21-2804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Claims ACT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R21-2808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Claims NT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R21-2818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Claims QLD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R21-2842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ATL Extensions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R21-2850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Concessional Loan Interest Rate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R21-2857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Claims NSW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R21-2860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Claims VIC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R21-2861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Claims WA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R21-2862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Claims SA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R21-2863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Claims TAS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R21-2867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Communications - Briefings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R21-2874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Disaster Risk Reduction Package (DRRP)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R21-2925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- 2nd National Action Plan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R21-2954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Connectivity Forum 2021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R21-2955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Resilience Investment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R21-2964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SORAT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R21-2967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97437D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Finance - DRFA - </w:t>
            </w:r>
            <w:r w:rsidR="0097437D" w:rsidRPr="0097437D">
              <w:rPr>
                <w:rFonts w:ascii="Montserrat Light" w:hAnsi="Montserrat Light" w:cs="Calibri"/>
              </w:rPr>
              <w:t>Governance and Assurance.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R21-3004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Hazard Reduction Information Sharing Framework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R21-3020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Risk - Governance Framework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R21-3041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National Disability Strategy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R21-3043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Projects - Indigenous Land Management P</w:t>
            </w:r>
            <w:r w:rsidRPr="0062009F">
              <w:rPr>
                <w:rFonts w:ascii="Montserrat Light" w:hAnsi="Montserrat Light" w:cs="Calibri"/>
              </w:rPr>
              <w:t>roject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R21-3047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Disaster Recovery Policy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R21-3099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Coastal Hazards Working Group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R21-3166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Policy - NFRC P</w:t>
            </w:r>
            <w:r w:rsidRPr="0062009F">
              <w:rPr>
                <w:rFonts w:ascii="Montserrat Light" w:hAnsi="Montserrat Light" w:cs="Calibri"/>
              </w:rPr>
              <w:t>riorities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R21-3177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Committees - NGC - ANZEMC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R21-3188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Annual Threshold Calculations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R21-3191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Committees - NGC - CORS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R21-3195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Committees - NGC - </w:t>
            </w:r>
            <w:proofErr w:type="spellStart"/>
            <w:r w:rsidRPr="0062009F">
              <w:rPr>
                <w:rFonts w:ascii="Montserrat Light" w:hAnsi="Montserrat Light" w:cs="Calibri"/>
              </w:rPr>
              <w:t>MaRS</w:t>
            </w:r>
            <w:proofErr w:type="spellEnd"/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R21-3196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Committees - NGC - NEMMM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R21-3225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National Climate Scenarios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R21-3264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National Climate Resilience and Adaptation Strategy Refresh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R21-3286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ANAO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R21-3289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Audit Committee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R21-3307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Concessional Loans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R21-3317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Committees - NGC - RCNNDA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R21-3358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Risk - Risk Management Framework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R21-3365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Committees - NGC - Standard Operating Procedures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R21-3407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Committees - NGC - Key Documents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R21-3418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Committees - NGC - Finance - Procurement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R21-3431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Committees - NGC - Other Fora - Committees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R21-3432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Communications - Templates, Standard Words and Key M</w:t>
            </w:r>
            <w:r w:rsidRPr="0062009F">
              <w:rPr>
                <w:rFonts w:ascii="Montserrat Light" w:hAnsi="Montserrat Light" w:cs="Calibri"/>
              </w:rPr>
              <w:t>essages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R21-3457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REPA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R21-3474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S</w:t>
            </w:r>
            <w:r>
              <w:rPr>
                <w:rFonts w:ascii="Montserrat Light" w:hAnsi="Montserrat Light" w:cs="Calibri"/>
              </w:rPr>
              <w:t>takeholder Engagement - Ad hoc R</w:t>
            </w:r>
            <w:r w:rsidRPr="0062009F">
              <w:rPr>
                <w:rFonts w:ascii="Montserrat Light" w:hAnsi="Montserrat Light" w:cs="Calibri"/>
              </w:rPr>
              <w:t>equests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R21-3475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Committees - RRG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R21-3509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Stakeholder Engagement - AIDR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R21-3510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Parliamentary - Minister Travel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R21-3537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Stakeholder Engagement - NRRA E</w:t>
            </w:r>
            <w:r w:rsidRPr="0062009F">
              <w:rPr>
                <w:rFonts w:ascii="Montserrat Light" w:hAnsi="Montserrat Light" w:cs="Calibri"/>
              </w:rPr>
              <w:t>ngagement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R21-3544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Commonwealth Grant Commission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R21-3549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DRFA Payments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R21-3555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Stakeholder Engagement - Natural Hazards Research Australia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R21-3557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Official Visits - Minister McKenzie Townsville Cloncurry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R21-3604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Stakeholder Engagement - CWLTH-NSW Recovery Forum (Feb-March 21 Storms and Floods)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R21-3633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Key Documents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R21-3746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Communications - </w:t>
            </w:r>
            <w:proofErr w:type="spellStart"/>
            <w:r w:rsidRPr="0062009F">
              <w:rPr>
                <w:rFonts w:ascii="Montserrat Light" w:hAnsi="Montserrat Light" w:cs="Calibri"/>
              </w:rPr>
              <w:t>MinCorro</w:t>
            </w:r>
            <w:proofErr w:type="spellEnd"/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R21-3758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Stakeholder Engagement - RRO </w:t>
            </w:r>
            <w:proofErr w:type="spellStart"/>
            <w:r w:rsidRPr="0062009F">
              <w:rPr>
                <w:rFonts w:ascii="Montserrat Light" w:hAnsi="Montserrat Light" w:cs="Calibri"/>
              </w:rPr>
              <w:t>xxxx</w:t>
            </w:r>
            <w:proofErr w:type="spellEnd"/>
            <w:r w:rsidRPr="0062009F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62009F">
              <w:rPr>
                <w:rFonts w:ascii="Montserrat Light" w:hAnsi="Montserrat Light" w:cs="Calibri"/>
              </w:rPr>
              <w:t>xxxx</w:t>
            </w:r>
            <w:proofErr w:type="spellEnd"/>
            <w:r w:rsidRPr="0062009F">
              <w:rPr>
                <w:rFonts w:ascii="Montserrat Light" w:hAnsi="Montserrat Light" w:cs="Calibri"/>
              </w:rPr>
              <w:t xml:space="preserve"> _North NT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R21-3771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Communications - Publications and Articles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R21-3776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Finance - Cost C</w:t>
            </w:r>
            <w:r w:rsidRPr="0062009F">
              <w:rPr>
                <w:rFonts w:ascii="Montserrat Light" w:hAnsi="Montserrat Light" w:cs="Calibri"/>
              </w:rPr>
              <w:t>entres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R21-3794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ACT Events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R21-3900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Finance - DRFA Finance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R21-3934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Fodder Mapping 2021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R21-3947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Reporting - Report on Government Services (ROGS)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R21-3969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Communications - Ministerial Correspondence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R21-3977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Projects - </w:t>
            </w:r>
            <w:proofErr w:type="spellStart"/>
            <w:r w:rsidRPr="0062009F">
              <w:rPr>
                <w:rFonts w:ascii="Montserrat Light" w:hAnsi="Montserrat Light" w:cs="Calibri"/>
              </w:rPr>
              <w:t>Aquawatch</w:t>
            </w:r>
            <w:proofErr w:type="spellEnd"/>
            <w:r w:rsidRPr="0062009F">
              <w:rPr>
                <w:rFonts w:ascii="Montserrat Light" w:hAnsi="Montserrat Light" w:cs="Calibri"/>
              </w:rPr>
              <w:t xml:space="preserve"> 2021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R21-3999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NSW Events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R21-4001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WA Events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R21-4002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VIC Events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R21-4121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ACT Admin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R21-4141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Social Policy - Mental Health - </w:t>
            </w:r>
            <w:r>
              <w:rPr>
                <w:rFonts w:ascii="Montserrat Light" w:hAnsi="Montserrat Light" w:cs="Calibri"/>
              </w:rPr>
              <w:t xml:space="preserve">Stakeholder Engagement Including Newsletters </w:t>
            </w:r>
            <w:proofErr w:type="spellStart"/>
            <w:r>
              <w:rPr>
                <w:rFonts w:ascii="Montserrat Light" w:hAnsi="Montserrat Light" w:cs="Calibri"/>
              </w:rPr>
              <w:t>T</w:t>
            </w:r>
            <w:r w:rsidRPr="0062009F">
              <w:rPr>
                <w:rFonts w:ascii="Montserrat Light" w:hAnsi="Montserrat Light" w:cs="Calibri"/>
              </w:rPr>
              <w:t>hinkplace</w:t>
            </w:r>
            <w:proofErr w:type="spellEnd"/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Social Policy - Mental Health - </w:t>
            </w:r>
            <w:r>
              <w:rPr>
                <w:rFonts w:ascii="Montserrat Light" w:hAnsi="Montserrat Light" w:cs="Calibri"/>
              </w:rPr>
              <w:t>Theory of C</w:t>
            </w:r>
            <w:r w:rsidRPr="0062009F">
              <w:rPr>
                <w:rFonts w:ascii="Montserrat Light" w:hAnsi="Montserrat Light" w:cs="Calibri"/>
              </w:rPr>
              <w:t>hange (ARTD)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R21-4155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Social Policy - Mental Health - </w:t>
            </w:r>
            <w:r>
              <w:rPr>
                <w:rFonts w:ascii="Montserrat Light" w:hAnsi="Montserrat Light" w:cs="Calibri"/>
              </w:rPr>
              <w:t>Measurement Evaluation &amp; L</w:t>
            </w:r>
            <w:r w:rsidRPr="0062009F">
              <w:rPr>
                <w:rFonts w:ascii="Montserrat Light" w:hAnsi="Montserrat Light" w:cs="Calibri"/>
              </w:rPr>
              <w:t>ear</w:t>
            </w:r>
            <w:r>
              <w:rPr>
                <w:rFonts w:ascii="Montserrat Light" w:hAnsi="Montserrat Light" w:cs="Calibri"/>
              </w:rPr>
              <w:t>ning F</w:t>
            </w:r>
            <w:r w:rsidRPr="0062009F">
              <w:rPr>
                <w:rFonts w:ascii="Montserrat Light" w:hAnsi="Montserrat Light" w:cs="Calibri"/>
              </w:rPr>
              <w:t>ramework (MELF) ARTD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R21-4159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Social Policy - Mental Health - </w:t>
            </w:r>
            <w:r>
              <w:rPr>
                <w:rFonts w:ascii="Montserrat Light" w:hAnsi="Montserrat Light" w:cs="Calibri"/>
              </w:rPr>
              <w:t>Inter-Departmental C</w:t>
            </w:r>
            <w:r w:rsidRPr="0062009F">
              <w:rPr>
                <w:rFonts w:ascii="Montserrat Light" w:hAnsi="Montserrat Light" w:cs="Calibri"/>
              </w:rPr>
              <w:t xml:space="preserve">ommittee (IDC) &amp; NBRA </w:t>
            </w:r>
            <w:r>
              <w:rPr>
                <w:rFonts w:ascii="Montserrat Light" w:hAnsi="Montserrat Light" w:cs="Calibri"/>
              </w:rPr>
              <w:t>Monthly R</w:t>
            </w:r>
            <w:r w:rsidRPr="0062009F">
              <w:rPr>
                <w:rFonts w:ascii="Montserrat Light" w:hAnsi="Montserrat Light" w:cs="Calibri"/>
              </w:rPr>
              <w:t>eports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R21-4161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Social Policy - Mental Health - </w:t>
            </w:r>
            <w:r>
              <w:rPr>
                <w:rFonts w:ascii="Montserrat Light" w:hAnsi="Montserrat Light" w:cs="Calibri"/>
              </w:rPr>
              <w:t>S</w:t>
            </w:r>
            <w:r w:rsidRPr="0062009F">
              <w:rPr>
                <w:rFonts w:ascii="Montserrat Light" w:hAnsi="Montserrat Light" w:cs="Calibri"/>
              </w:rPr>
              <w:t>trategy</w:t>
            </w:r>
            <w:r>
              <w:rPr>
                <w:rFonts w:ascii="Montserrat Light" w:hAnsi="Montserrat Light" w:cs="Calibri"/>
              </w:rPr>
              <w:t xml:space="preserve"> &amp;</w:t>
            </w:r>
            <w:r w:rsidRPr="0062009F">
              <w:rPr>
                <w:rFonts w:ascii="Montserrat Light" w:hAnsi="Montserrat Light" w:cs="Calibri"/>
              </w:rPr>
              <w:t xml:space="preserve"> MELF </w:t>
            </w:r>
            <w:r>
              <w:rPr>
                <w:rFonts w:ascii="Montserrat Light" w:hAnsi="Montserrat Light" w:cs="Calibri"/>
              </w:rPr>
              <w:t>for I</w:t>
            </w:r>
            <w:r w:rsidRPr="0062009F">
              <w:rPr>
                <w:rFonts w:ascii="Montserrat Light" w:hAnsi="Montserrat Light" w:cs="Calibri"/>
              </w:rPr>
              <w:t>mplementation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R21-4163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Social Policy - Mental Health - ANZEMC </w:t>
            </w:r>
            <w:r>
              <w:rPr>
                <w:rFonts w:ascii="Montserrat Light" w:hAnsi="Montserrat Light" w:cs="Calibri"/>
              </w:rPr>
              <w:t>Environment S</w:t>
            </w:r>
            <w:r w:rsidRPr="0062009F">
              <w:rPr>
                <w:rFonts w:ascii="Montserrat Light" w:hAnsi="Montserrat Light" w:cs="Calibri"/>
              </w:rPr>
              <w:t xml:space="preserve">can - </w:t>
            </w:r>
            <w:r>
              <w:rPr>
                <w:rFonts w:ascii="Montserrat Light" w:hAnsi="Montserrat Light" w:cs="Calibri"/>
              </w:rPr>
              <w:t>Stocktake Oct-D</w:t>
            </w:r>
            <w:r w:rsidRPr="0062009F">
              <w:rPr>
                <w:rFonts w:ascii="Montserrat Light" w:hAnsi="Montserrat Light" w:cs="Calibri"/>
              </w:rPr>
              <w:t>ec 2020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R21-4164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Stakeholder Engagement - International Engagement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R21-4189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NSW Admin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R21-4206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Queensland Household Resilience Program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R21-4235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NDRRF Measurement, Evaluation and Learning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R21-4287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Stakeholder Engagement - RSO </w:t>
            </w:r>
            <w:proofErr w:type="spellStart"/>
            <w:r w:rsidRPr="0062009F">
              <w:rPr>
                <w:rFonts w:ascii="Montserrat Light" w:hAnsi="Montserrat Light" w:cs="Calibri"/>
              </w:rPr>
              <w:t>xxxx</w:t>
            </w:r>
            <w:proofErr w:type="spellEnd"/>
            <w:r w:rsidRPr="0062009F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62009F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R21-4353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Committees - NGC - TLWG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R21-4372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Liaison - NRRA Engagement Network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R21-4389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QLD Events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Social Policy - Mental Health - </w:t>
            </w:r>
            <w:r>
              <w:rPr>
                <w:rFonts w:ascii="Montserrat Light" w:hAnsi="Montserrat Light" w:cs="Calibri"/>
              </w:rPr>
              <w:t>Reporting and Briefs - M</w:t>
            </w:r>
            <w:r w:rsidRPr="0062009F">
              <w:rPr>
                <w:rFonts w:ascii="Montserrat Light" w:hAnsi="Montserrat Light" w:cs="Calibri"/>
              </w:rPr>
              <w:t>iniste</w:t>
            </w:r>
            <w:r>
              <w:rPr>
                <w:rFonts w:ascii="Montserrat Light" w:hAnsi="Montserrat Light" w:cs="Calibri"/>
              </w:rPr>
              <w:t>rial, Parliamentary &amp; C</w:t>
            </w:r>
            <w:r w:rsidRPr="0062009F">
              <w:rPr>
                <w:rFonts w:ascii="Montserrat Light" w:hAnsi="Montserrat Light" w:cs="Calibri"/>
              </w:rPr>
              <w:t>ommittees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R21-4432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Social Policy - Mental Health - </w:t>
            </w:r>
            <w:proofErr w:type="spellStart"/>
            <w:r w:rsidRPr="0062009F">
              <w:rPr>
                <w:rFonts w:ascii="Montserrat Light" w:hAnsi="Montserrat Light" w:cs="Calibri"/>
              </w:rPr>
              <w:t>xxxx</w:t>
            </w:r>
            <w:proofErr w:type="spellEnd"/>
            <w:r w:rsidRPr="0062009F">
              <w:rPr>
                <w:rFonts w:ascii="Montserrat Light" w:hAnsi="Montserrat Light" w:cs="Calibri"/>
              </w:rPr>
              <w:t xml:space="preserve"> &amp; </w:t>
            </w:r>
            <w:proofErr w:type="spellStart"/>
            <w:r w:rsidRPr="0062009F">
              <w:rPr>
                <w:rFonts w:ascii="Montserrat Light" w:hAnsi="Montserrat Light" w:cs="Calibri"/>
              </w:rPr>
              <w:t>xxxx</w:t>
            </w:r>
            <w:proofErr w:type="spellEnd"/>
            <w:r w:rsidRPr="0062009F">
              <w:rPr>
                <w:rFonts w:ascii="Montserrat Light" w:hAnsi="Montserrat Light" w:cs="Calibri"/>
              </w:rPr>
              <w:t xml:space="preserve"> (</w:t>
            </w:r>
            <w:proofErr w:type="spellStart"/>
            <w:r w:rsidRPr="0062009F">
              <w:rPr>
                <w:rFonts w:ascii="Montserrat Light" w:hAnsi="Montserrat Light" w:cs="Calibri"/>
              </w:rPr>
              <w:t>xxxx</w:t>
            </w:r>
            <w:proofErr w:type="spellEnd"/>
            <w:r w:rsidRPr="0062009F">
              <w:rPr>
                <w:rFonts w:ascii="Montserrat Light" w:hAnsi="Montserrat Light" w:cs="Calibri"/>
              </w:rPr>
              <w:t xml:space="preserve">) </w:t>
            </w:r>
            <w:r>
              <w:rPr>
                <w:rFonts w:ascii="Montserrat Light" w:hAnsi="Montserrat Light" w:cs="Calibri"/>
              </w:rPr>
              <w:t>Environmental S</w:t>
            </w:r>
            <w:r w:rsidRPr="0062009F">
              <w:rPr>
                <w:rFonts w:ascii="Montserrat Light" w:hAnsi="Montserrat Light" w:cs="Calibri"/>
              </w:rPr>
              <w:t>can 2020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R21-4435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Social Policy - Mental Health - </w:t>
            </w:r>
            <w:r>
              <w:rPr>
                <w:rFonts w:ascii="Montserrat Light" w:hAnsi="Montserrat Light" w:cs="Calibri"/>
              </w:rPr>
              <w:t>G</w:t>
            </w:r>
            <w:r w:rsidRPr="0062009F">
              <w:rPr>
                <w:rFonts w:ascii="Montserrat Light" w:hAnsi="Montserrat Light" w:cs="Calibri"/>
              </w:rPr>
              <w:t>raphics (</w:t>
            </w:r>
            <w:r>
              <w:rPr>
                <w:rFonts w:ascii="Montserrat Light" w:hAnsi="Montserrat Light" w:cs="Calibri"/>
              </w:rPr>
              <w:t>Bite V</w:t>
            </w:r>
            <w:r w:rsidRPr="0062009F">
              <w:rPr>
                <w:rFonts w:ascii="Montserrat Light" w:hAnsi="Montserrat Light" w:cs="Calibri"/>
              </w:rPr>
              <w:t>isual)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R21-4451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Committees - PIC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R21-4471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Social Policy - Mental Health - </w:t>
            </w:r>
            <w:proofErr w:type="spellStart"/>
            <w:r w:rsidRPr="0062009F">
              <w:rPr>
                <w:rFonts w:ascii="Montserrat Light" w:hAnsi="Montserrat Light" w:cs="Calibri"/>
              </w:rPr>
              <w:t>NatPlan</w:t>
            </w:r>
            <w:proofErr w:type="spellEnd"/>
            <w:r w:rsidRPr="0062009F">
              <w:rPr>
                <w:rFonts w:ascii="Montserrat Light" w:hAnsi="Montserrat Light" w:cs="Calibri"/>
              </w:rPr>
              <w:t xml:space="preserve"> - </w:t>
            </w:r>
            <w:r>
              <w:rPr>
                <w:rFonts w:ascii="Montserrat Light" w:hAnsi="Montserrat Light" w:cs="Calibri"/>
              </w:rPr>
              <w:t>National Plan &amp; B</w:t>
            </w:r>
            <w:r w:rsidRPr="0062009F">
              <w:rPr>
                <w:rFonts w:ascii="Montserrat Light" w:hAnsi="Montserrat Light" w:cs="Calibri"/>
              </w:rPr>
              <w:t>rief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R21-4479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QLD Media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R21-4565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Communications - AWG Survey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R21-4634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Stakeholder Engagement - Australia Fund Establishment - Correspondence with Stakeholders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R21-4635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Stakeholde</w:t>
            </w:r>
            <w:r>
              <w:rPr>
                <w:rFonts w:ascii="Montserrat Light" w:hAnsi="Montserrat Light" w:cs="Calibri"/>
              </w:rPr>
              <w:t>r Engagement - Implications of Climate C</w:t>
            </w:r>
            <w:r w:rsidRPr="0062009F">
              <w:rPr>
                <w:rFonts w:ascii="Montserrat Light" w:hAnsi="Montserrat Light" w:cs="Calibri"/>
              </w:rPr>
              <w:t xml:space="preserve">hange - Correspondence with </w:t>
            </w:r>
            <w:r>
              <w:rPr>
                <w:rFonts w:ascii="Montserrat Light" w:hAnsi="Montserrat Light" w:cs="Calibri"/>
              </w:rPr>
              <w:t>S</w:t>
            </w:r>
            <w:r w:rsidRPr="0062009F">
              <w:rPr>
                <w:rFonts w:ascii="Montserrat Light" w:hAnsi="Montserrat Light" w:cs="Calibri"/>
              </w:rPr>
              <w:t>takeholders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R21-4688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Social Policy - Mental Health - </w:t>
            </w:r>
            <w:r>
              <w:rPr>
                <w:rFonts w:ascii="Montserrat Light" w:hAnsi="Montserrat Light" w:cs="Calibri"/>
              </w:rPr>
              <w:t>Capability B</w:t>
            </w:r>
            <w:r w:rsidRPr="0062009F">
              <w:rPr>
                <w:rFonts w:ascii="Montserrat Light" w:hAnsi="Montserrat Light" w:cs="Calibri"/>
              </w:rPr>
              <w:t xml:space="preserve">uilding </w:t>
            </w:r>
            <w:r>
              <w:rPr>
                <w:rFonts w:ascii="Montserrat Light" w:hAnsi="Montserrat Light" w:cs="Calibri"/>
              </w:rPr>
              <w:t>- Tracking of Inquiry Recs &amp; NBRA Monthly R</w:t>
            </w:r>
            <w:r w:rsidRPr="0062009F">
              <w:rPr>
                <w:rFonts w:ascii="Montserrat Light" w:hAnsi="Montserrat Light" w:cs="Calibri"/>
              </w:rPr>
              <w:t>eports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R21-4755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Stakeholder Engagement - RRO </w:t>
            </w:r>
            <w:proofErr w:type="spellStart"/>
            <w:r w:rsidRPr="0062009F">
              <w:rPr>
                <w:rFonts w:ascii="Montserrat Light" w:hAnsi="Montserrat Light" w:cs="Calibri"/>
              </w:rPr>
              <w:t>xxxx</w:t>
            </w:r>
            <w:proofErr w:type="spellEnd"/>
            <w:r w:rsidRPr="0062009F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62009F">
              <w:rPr>
                <w:rFonts w:ascii="Montserrat Light" w:hAnsi="Montserrat Light" w:cs="Calibri"/>
              </w:rPr>
              <w:t>xxxx_Loddon</w:t>
            </w:r>
            <w:proofErr w:type="spellEnd"/>
            <w:r w:rsidRPr="0062009F">
              <w:rPr>
                <w:rFonts w:ascii="Montserrat Light" w:hAnsi="Montserrat Light" w:cs="Calibri"/>
              </w:rPr>
              <w:t xml:space="preserve"> Murray Vic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R21-5189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Commonwealth Administration - 2020-21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R21-5407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Disaster Resilience Australia Package (DRAP)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R21-5611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Policy - Royal Commission into National Natural Disaster Arrangements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R21-5672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Stakeholder Engagement - ANU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R21-5751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Policy - Disaster Mitigation Initiatives DRAP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R21-5789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Stakeholder Engagement - RSO </w:t>
            </w:r>
            <w:proofErr w:type="spellStart"/>
            <w:r w:rsidRPr="0062009F">
              <w:rPr>
                <w:rFonts w:ascii="Montserrat Light" w:hAnsi="Montserrat Light" w:cs="Calibri"/>
              </w:rPr>
              <w:t>xxxx</w:t>
            </w:r>
            <w:proofErr w:type="spellEnd"/>
            <w:r w:rsidRPr="0062009F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62009F">
              <w:rPr>
                <w:rFonts w:ascii="Montserrat Light" w:hAnsi="Montserrat Light" w:cs="Calibri"/>
              </w:rPr>
              <w:t>xxxx</w:t>
            </w:r>
            <w:proofErr w:type="spellEnd"/>
            <w:r w:rsidRPr="0062009F">
              <w:rPr>
                <w:rFonts w:ascii="Montserrat Light" w:hAnsi="Montserrat Light" w:cs="Calibri"/>
              </w:rPr>
              <w:t>_ Cloncurry QLD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R21-6006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Data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R21-6039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Reporting - National</w:t>
            </w:r>
            <w:r>
              <w:rPr>
                <w:rFonts w:ascii="Montserrat Light" w:hAnsi="Montserrat Light" w:cs="Calibri"/>
              </w:rPr>
              <w:t xml:space="preserve"> Bushfire Recovery Fund (NBRF) F</w:t>
            </w:r>
            <w:r w:rsidRPr="0062009F">
              <w:rPr>
                <w:rFonts w:ascii="Montserrat Light" w:hAnsi="Montserrat Light" w:cs="Calibri"/>
              </w:rPr>
              <w:t>inancials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R21-6040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Reporting - 2019-20 Bushfire R</w:t>
            </w:r>
            <w:r w:rsidRPr="0062009F">
              <w:rPr>
                <w:rFonts w:ascii="Montserrat Light" w:hAnsi="Montserrat Light" w:cs="Calibri"/>
              </w:rPr>
              <w:t>ecovery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R21-6076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DRFA Administration 2021-22 Season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R21-6103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Projects - International Day for Disaster Risk Reduction - </w:t>
            </w:r>
            <w:r>
              <w:rPr>
                <w:rFonts w:ascii="Montserrat Light" w:hAnsi="Montserrat Light" w:cs="Calibri"/>
              </w:rPr>
              <w:t>Superseded - D</w:t>
            </w:r>
            <w:r w:rsidRPr="0062009F">
              <w:rPr>
                <w:rFonts w:ascii="Montserrat Light" w:hAnsi="Montserrat Light" w:cs="Calibri"/>
              </w:rPr>
              <w:t xml:space="preserve">o not </w:t>
            </w:r>
            <w:r>
              <w:rPr>
                <w:rFonts w:ascii="Montserrat Light" w:hAnsi="Montserrat Light" w:cs="Calibri"/>
              </w:rPr>
              <w:t>U</w:t>
            </w:r>
            <w:r w:rsidRPr="0062009F">
              <w:rPr>
                <w:rFonts w:ascii="Montserrat Light" w:hAnsi="Montserrat Light" w:cs="Calibri"/>
              </w:rPr>
              <w:t>se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R21-6186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Communications - International Day for Disaster Risk Reduction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R21-6378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Analysis - GIS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R21-6521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Committees - </w:t>
            </w:r>
            <w:proofErr w:type="spellStart"/>
            <w:r w:rsidRPr="0062009F">
              <w:rPr>
                <w:rFonts w:ascii="Montserrat Light" w:hAnsi="Montserrat Light" w:cs="Calibri"/>
              </w:rPr>
              <w:t>MaRS</w:t>
            </w:r>
            <w:proofErr w:type="spellEnd"/>
            <w:r w:rsidRPr="0062009F">
              <w:rPr>
                <w:rFonts w:ascii="Montserrat Light" w:hAnsi="Montserrat Light" w:cs="Calibri"/>
              </w:rPr>
              <w:t xml:space="preserve"> - Project Management Office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R21-6600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Community Engagement - 2022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R21-6659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Commonwealth Administration - 2021-22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R21-6742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Policy - Disaster Mitigation Initiatives - Media and Announcements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R21-6810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Finance - 00 Public Documents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R21-6889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National Governance and Coordination - CORS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R21-6892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National Governance and Coordination - RCNNDA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R21-6902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National Governance and Coordination - Administration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R21-6903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National Governance and Coordination - Archive - TRIM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R21-6904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National Governance and Coordination - NGC Templates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R21-6951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National Governance and Coordination - Out of Session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R21-6952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National Governance and Coordination - ANZEMC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R21-7107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Reporting - AGCMF - An</w:t>
            </w:r>
            <w:r>
              <w:rPr>
                <w:rFonts w:ascii="Montserrat Light" w:hAnsi="Montserrat Light" w:cs="Calibri"/>
              </w:rPr>
              <w:t>nual U</w:t>
            </w:r>
            <w:r w:rsidRPr="0062009F">
              <w:rPr>
                <w:rFonts w:ascii="Montserrat Light" w:hAnsi="Montserrat Light" w:cs="Calibri"/>
              </w:rPr>
              <w:t>pdates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R21-7114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National Governance and Coordination - NEMMM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R21-7136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National Governance and Coordination - </w:t>
            </w:r>
            <w:proofErr w:type="spellStart"/>
            <w:r w:rsidRPr="0062009F">
              <w:rPr>
                <w:rFonts w:ascii="Montserrat Light" w:hAnsi="Montserrat Light" w:cs="Calibri"/>
              </w:rPr>
              <w:t>MaRS</w:t>
            </w:r>
            <w:proofErr w:type="spellEnd"/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R21-7167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Stakeholder Engagement - Treasury and DRR Engagement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R21-7188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SA Events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R21-7359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Committees - National Recovery Training Program Working Group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R21-7375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Liaison - RSO Reference Docs for Data and Mapping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R21-7435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National Governance and Coordination - NGC Key Documents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R21-7452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National Governance and Coordination - TLWG 2022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R21-7454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National Governance and Coordination - NGC Finance and Procurement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R21-7473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Committees - National Coordination Mechanism (NCM)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R21-7553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National Governance and Coordination - NFRC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R21-7565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 xml:space="preserve">National Governance and Coordination - NGC Cabinet - Min </w:t>
            </w:r>
            <w:proofErr w:type="spellStart"/>
            <w:r w:rsidRPr="0062009F">
              <w:rPr>
                <w:rFonts w:ascii="Montserrat Light" w:hAnsi="Montserrat Light" w:cs="Calibri"/>
              </w:rPr>
              <w:t>Corro</w:t>
            </w:r>
            <w:proofErr w:type="spellEnd"/>
            <w:r w:rsidRPr="0062009F">
              <w:rPr>
                <w:rFonts w:ascii="Montserrat Light" w:hAnsi="Montserrat Light" w:cs="Calibri"/>
              </w:rPr>
              <w:t xml:space="preserve"> - Estimates - </w:t>
            </w:r>
            <w:proofErr w:type="spellStart"/>
            <w:r w:rsidRPr="0062009F">
              <w:rPr>
                <w:rFonts w:ascii="Montserrat Light" w:hAnsi="Montserrat Light" w:cs="Calibri"/>
              </w:rPr>
              <w:t>QoN</w:t>
            </w:r>
            <w:proofErr w:type="spellEnd"/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R21-7571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Analysis - BSBR Support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R21-7592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Social Policy - Mental Health - Community Programs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R21-7667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DRFA Review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R21-7698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Local Government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R21-7763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Policy - Economic Policy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R21-7843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Analysis - ABS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R21-7844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Community Engagement - Bushfire Books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R21-8006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Policy - Royal Commission Implementation Unit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R21-8079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Parliamentary - QONs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R21-8139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Policy - Drought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R21-8160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National Disaster Risk Reduction Framework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R21-8233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National Governance and Coordination - NEMMM Governance Review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R21-8294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Policy - Government Responses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R21-8360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Policy - Annual Ministerial Statements on Disaster Risk Reduction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R21-8390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NT Events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R21-8438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Parliamentary - 2021-22 Additional Estimates - February 2022</w:t>
            </w:r>
          </w:p>
        </w:tc>
      </w:tr>
      <w:tr w:rsidR="007C633D" w:rsidRPr="0062009F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R21-8488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33D" w:rsidRPr="0062009F" w:rsidRDefault="007C633D" w:rsidP="006B70E8">
            <w:pPr>
              <w:spacing w:line="240" w:lineRule="auto"/>
              <w:rPr>
                <w:rFonts w:ascii="Montserrat Light" w:hAnsi="Montserrat Light" w:cs="Calibri"/>
              </w:rPr>
            </w:pPr>
            <w:r w:rsidRPr="0062009F">
              <w:rPr>
                <w:rFonts w:ascii="Montserrat Light" w:hAnsi="Montserrat Light" w:cs="Calibri"/>
              </w:rPr>
              <w:t>Projects - Disaster Risk Reduction Package - Disability Inclusion Proposal</w:t>
            </w:r>
          </w:p>
        </w:tc>
      </w:tr>
    </w:tbl>
    <w:p w:rsidR="007C633D" w:rsidRDefault="007C633D" w:rsidP="007C633D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:rsidR="007C633D" w:rsidRDefault="007C633D" w:rsidP="007C633D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:rsidR="007C633D" w:rsidRPr="00AC2DA8" w:rsidRDefault="007C633D" w:rsidP="007C633D">
      <w:pPr>
        <w:ind w:firstLine="720"/>
      </w:pPr>
    </w:p>
    <w:p w:rsidR="00956F2E" w:rsidRDefault="00956F2E" w:rsidP="00273903">
      <w:pPr>
        <w:tabs>
          <w:tab w:val="left" w:pos="2524"/>
        </w:tabs>
      </w:pPr>
    </w:p>
    <w:sectPr w:rsidR="00956F2E" w:rsidSect="00150086">
      <w:headerReference w:type="default" r:id="rId10"/>
      <w:pgSz w:w="11906" w:h="16838"/>
      <w:pgMar w:top="-2835" w:right="1558" w:bottom="2410" w:left="1560" w:header="2484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13" w:rsidRDefault="00061C13" w:rsidP="00B43545">
      <w:pPr>
        <w:spacing w:after="0" w:line="240" w:lineRule="auto"/>
      </w:pPr>
      <w:r>
        <w:separator/>
      </w:r>
    </w:p>
  </w:endnote>
  <w:endnote w:type="continuationSeparator" w:id="0">
    <w:p w:rsidR="00061C13" w:rsidRDefault="00061C13" w:rsidP="00B4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13" w:rsidRDefault="00061C13" w:rsidP="00B43545">
      <w:pPr>
        <w:spacing w:after="0" w:line="240" w:lineRule="auto"/>
      </w:pPr>
      <w:r>
        <w:separator/>
      </w:r>
    </w:p>
  </w:footnote>
  <w:footnote w:type="continuationSeparator" w:id="0">
    <w:p w:rsidR="00061C13" w:rsidRDefault="00061C13" w:rsidP="00B4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D6" w:rsidRDefault="00E1536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7" behindDoc="1" locked="0" layoutInCell="1" allowOverlap="1" wp14:anchorId="15D1D454" wp14:editId="15D1D455">
          <wp:simplePos x="0" y="0"/>
          <wp:positionH relativeFrom="page">
            <wp:posOffset>11324</wp:posOffset>
          </wp:positionH>
          <wp:positionV relativeFrom="page">
            <wp:posOffset>0</wp:posOffset>
          </wp:positionV>
          <wp:extent cx="7537877" cy="10662449"/>
          <wp:effectExtent l="0" t="0" r="6350" b="5715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2580 NRRA A4 one pa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77" cy="1066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1748"/>
    <w:multiLevelType w:val="hybridMultilevel"/>
    <w:tmpl w:val="0ECE7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E6D34"/>
    <w:multiLevelType w:val="hybridMultilevel"/>
    <w:tmpl w:val="4CB662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906DD"/>
    <w:multiLevelType w:val="hybridMultilevel"/>
    <w:tmpl w:val="E954F4A0"/>
    <w:lvl w:ilvl="0" w:tplc="2180B1DC">
      <w:start w:val="1"/>
      <w:numFmt w:val="bullet"/>
      <w:pStyle w:val="Bulletshape"/>
      <w:lvlText w:val=""/>
      <w:lvlJc w:val="left"/>
      <w:pPr>
        <w:ind w:left="720" w:hanging="360"/>
      </w:pPr>
      <w:rPr>
        <w:rFonts w:ascii="Wingdings 3" w:hAnsi="Wingdings 3" w:hint="default"/>
        <w:color w:val="232E3F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47"/>
    <w:rsid w:val="00061C13"/>
    <w:rsid w:val="00067848"/>
    <w:rsid w:val="00085D47"/>
    <w:rsid w:val="000C06DA"/>
    <w:rsid w:val="000C2DD6"/>
    <w:rsid w:val="00104CD0"/>
    <w:rsid w:val="00106198"/>
    <w:rsid w:val="00132F5A"/>
    <w:rsid w:val="00150086"/>
    <w:rsid w:val="001F15D7"/>
    <w:rsid w:val="002407A4"/>
    <w:rsid w:val="00273903"/>
    <w:rsid w:val="0028017E"/>
    <w:rsid w:val="002C2051"/>
    <w:rsid w:val="002D51A5"/>
    <w:rsid w:val="002F4957"/>
    <w:rsid w:val="00326495"/>
    <w:rsid w:val="003C683F"/>
    <w:rsid w:val="00481225"/>
    <w:rsid w:val="004961BA"/>
    <w:rsid w:val="004A2923"/>
    <w:rsid w:val="00527675"/>
    <w:rsid w:val="00551049"/>
    <w:rsid w:val="005647C1"/>
    <w:rsid w:val="005C5740"/>
    <w:rsid w:val="005E37A3"/>
    <w:rsid w:val="00621832"/>
    <w:rsid w:val="00753892"/>
    <w:rsid w:val="007C633D"/>
    <w:rsid w:val="007E2DCA"/>
    <w:rsid w:val="00865BCC"/>
    <w:rsid w:val="00887D67"/>
    <w:rsid w:val="00904970"/>
    <w:rsid w:val="00920C7B"/>
    <w:rsid w:val="0093098C"/>
    <w:rsid w:val="00956F2E"/>
    <w:rsid w:val="0097437D"/>
    <w:rsid w:val="009C4A64"/>
    <w:rsid w:val="009F3B76"/>
    <w:rsid w:val="00A465FE"/>
    <w:rsid w:val="00AE4E49"/>
    <w:rsid w:val="00B13545"/>
    <w:rsid w:val="00B43545"/>
    <w:rsid w:val="00CB1630"/>
    <w:rsid w:val="00D017A5"/>
    <w:rsid w:val="00D0249E"/>
    <w:rsid w:val="00D3735B"/>
    <w:rsid w:val="00D9450A"/>
    <w:rsid w:val="00E1536D"/>
    <w:rsid w:val="00EC7AA0"/>
    <w:rsid w:val="00FC5605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4B7D2"/>
  <w15:chartTrackingRefBased/>
  <w15:docId w15:val="{EEAEC09A-BB7F-4C58-9FDF-18A965E8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6D"/>
    <w:pPr>
      <w:spacing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36D"/>
    <w:pPr>
      <w:keepNext/>
      <w:keepLines/>
      <w:spacing w:before="240" w:after="240"/>
      <w:outlineLvl w:val="0"/>
    </w:pPr>
    <w:rPr>
      <w:rFonts w:eastAsiaTheme="majorEastAsia" w:cstheme="majorBidi"/>
      <w:b/>
      <w:color w:val="232E3F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6D"/>
    <w:pPr>
      <w:keepNext/>
      <w:keepLines/>
      <w:spacing w:before="40" w:after="180"/>
      <w:outlineLvl w:val="1"/>
    </w:pPr>
    <w:rPr>
      <w:rFonts w:asciiTheme="majorHAnsi" w:eastAsiaTheme="majorEastAsia" w:hAnsiTheme="majorHAnsi" w:cstheme="majorBidi"/>
      <w:b/>
      <w:color w:val="232E3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F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28D6C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36D"/>
    <w:rPr>
      <w:rFonts w:asciiTheme="majorHAnsi" w:eastAsiaTheme="majorEastAsia" w:hAnsiTheme="majorHAnsi" w:cstheme="majorBidi"/>
      <w:b/>
      <w:color w:val="232E3F"/>
      <w:sz w:val="28"/>
      <w:szCs w:val="26"/>
    </w:rPr>
  </w:style>
  <w:style w:type="character" w:customStyle="1" w:styleId="Hyperlink1">
    <w:name w:val="Hyperlink1"/>
    <w:basedOn w:val="DefaultParagraphFont"/>
    <w:uiPriority w:val="99"/>
    <w:unhideWhenUsed/>
    <w:rsid w:val="00B43545"/>
    <w:rPr>
      <w:color w:val="0563C1"/>
      <w:u w:val="single"/>
    </w:rPr>
  </w:style>
  <w:style w:type="paragraph" w:customStyle="1" w:styleId="Default">
    <w:name w:val="Default"/>
    <w:rsid w:val="00B435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545"/>
    <w:rPr>
      <w:color w:val="328D6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45"/>
  </w:style>
  <w:style w:type="paragraph" w:styleId="Footer">
    <w:name w:val="footer"/>
    <w:basedOn w:val="Normal"/>
    <w:link w:val="Foot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45"/>
  </w:style>
  <w:style w:type="paragraph" w:customStyle="1" w:styleId="Bulletshape">
    <w:name w:val="Bullet shape"/>
    <w:basedOn w:val="Normal"/>
    <w:qFormat/>
    <w:rsid w:val="005E37A3"/>
    <w:pPr>
      <w:numPr>
        <w:numId w:val="1"/>
      </w:numPr>
      <w:autoSpaceDE w:val="0"/>
      <w:autoSpaceDN w:val="0"/>
      <w:adjustRightInd w:val="0"/>
      <w:spacing w:after="120"/>
      <w:ind w:left="357" w:hanging="357"/>
    </w:pPr>
    <w:rPr>
      <w:rFonts w:eastAsia="Century Gothic" w:cs="Times New Roman"/>
      <w:color w:val="00000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2F5A"/>
    <w:rPr>
      <w:rFonts w:asciiTheme="majorHAnsi" w:eastAsiaTheme="majorEastAsia" w:hAnsiTheme="majorHAnsi" w:cstheme="majorBidi"/>
      <w:b/>
      <w:color w:val="328D6C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536D"/>
    <w:rPr>
      <w:rFonts w:ascii="Arial" w:eastAsiaTheme="majorEastAsia" w:hAnsi="Arial" w:cstheme="majorBidi"/>
      <w:b/>
      <w:color w:val="232E3F" w:themeColor="accent2"/>
      <w:sz w:val="36"/>
      <w:szCs w:val="32"/>
    </w:rPr>
  </w:style>
  <w:style w:type="paragraph" w:customStyle="1" w:styleId="IntroPara">
    <w:name w:val="Intro Para"/>
    <w:basedOn w:val="Normal"/>
    <w:qFormat/>
    <w:rsid w:val="00E1536D"/>
    <w:rPr>
      <w:rFonts w:eastAsia="Century Gothic" w:cs="Times New Roman"/>
      <w:b/>
      <w:color w:val="232E3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3F"/>
    <w:rPr>
      <w:rFonts w:ascii="Segoe UI" w:hAnsi="Segoe UI" w:cs="Segoe UI"/>
      <w:sz w:val="18"/>
      <w:szCs w:val="18"/>
    </w:rPr>
  </w:style>
  <w:style w:type="paragraph" w:customStyle="1" w:styleId="BoxTitle">
    <w:name w:val="Box Title"/>
    <w:basedOn w:val="Normal"/>
    <w:qFormat/>
    <w:rsid w:val="003C683F"/>
    <w:pPr>
      <w:shd w:val="clear" w:color="auto" w:fill="EAE7DE" w:themeFill="background2"/>
    </w:pPr>
    <w:rPr>
      <w:b/>
      <w:color w:val="232E3F" w:themeColor="accent2"/>
      <w:sz w:val="24"/>
    </w:rPr>
  </w:style>
  <w:style w:type="paragraph" w:styleId="ListParagraph">
    <w:name w:val="List Paragraph"/>
    <w:basedOn w:val="Normal"/>
    <w:uiPriority w:val="34"/>
    <w:qFormat/>
    <w:rsid w:val="00B13545"/>
    <w:pPr>
      <w:ind w:left="284" w:firstLine="284"/>
    </w:pPr>
  </w:style>
  <w:style w:type="paragraph" w:customStyle="1" w:styleId="Address">
    <w:name w:val="Address"/>
    <w:basedOn w:val="Normal"/>
    <w:qFormat/>
    <w:rsid w:val="00EC7AA0"/>
    <w:pPr>
      <w:spacing w:after="0"/>
    </w:pPr>
    <w:rPr>
      <w:rFonts w:ascii="Century Gothic" w:hAnsi="Century Gothic"/>
      <w:b/>
    </w:rPr>
  </w:style>
  <w:style w:type="paragraph" w:styleId="Title">
    <w:name w:val="Title"/>
    <w:basedOn w:val="Heading1"/>
    <w:next w:val="Normal"/>
    <w:link w:val="TitleChar"/>
    <w:qFormat/>
    <w:rsid w:val="00956F2E"/>
    <w:pPr>
      <w:spacing w:before="0" w:after="120"/>
    </w:pPr>
    <w:rPr>
      <w:rFonts w:asciiTheme="majorHAnsi" w:eastAsiaTheme="minorHAnsi" w:hAnsiTheme="majorHAnsi" w:cstheme="minorBidi"/>
      <w:color w:val="00467C" w:themeColor="accent4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956F2E"/>
    <w:rPr>
      <w:rFonts w:asciiTheme="majorHAnsi" w:hAnsiTheme="majorHAnsi"/>
      <w:b/>
      <w:color w:val="00467C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956F2E"/>
    <w:pPr>
      <w:numPr>
        <w:ilvl w:val="1"/>
      </w:numPr>
      <w:spacing w:before="120" w:after="360"/>
    </w:pPr>
    <w:rPr>
      <w:rFonts w:asciiTheme="majorHAnsi" w:eastAsiaTheme="minorEastAsia" w:hAnsiTheme="majorHAnsi"/>
      <w:color w:val="00467C" w:themeColor="accent4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956F2E"/>
    <w:rPr>
      <w:rFonts w:asciiTheme="majorHAnsi" w:eastAsiaTheme="minorEastAsia" w:hAnsiTheme="majorHAnsi"/>
      <w:color w:val="00467C" w:themeColor="accent4"/>
      <w:spacing w:val="15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56F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F2E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sid w:val="00956F2E"/>
    <w:rPr>
      <w:rFonts w:ascii="Arial" w:hAnsi="Arial" w:cs="Times New Roman"/>
      <w:b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A380\AppData\Local\Temp\Temp1_00%20Templates.zip\NRRA-Template-Word-1pager%20(1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32E3F"/>
      </a:dk2>
      <a:lt2>
        <a:srgbClr val="EAE7DE"/>
      </a:lt2>
      <a:accent1>
        <a:srgbClr val="328D6C"/>
      </a:accent1>
      <a:accent2>
        <a:srgbClr val="232E3F"/>
      </a:accent2>
      <a:accent3>
        <a:srgbClr val="C7BFA7"/>
      </a:accent3>
      <a:accent4>
        <a:srgbClr val="00467C"/>
      </a:accent4>
      <a:accent5>
        <a:srgbClr val="A24123"/>
      </a:accent5>
      <a:accent6>
        <a:srgbClr val="CD4F2D"/>
      </a:accent6>
      <a:hlink>
        <a:srgbClr val="328D6C"/>
      </a:hlink>
      <a:folHlink>
        <a:srgbClr val="A2412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64637EC-42B0-409D-9B42-BC2D56D472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01D535C6A094E49BBF7970189C1B975" ma:contentTypeVersion="" ma:contentTypeDescription="PDMS Document Site Content Type" ma:contentTypeScope="" ma:versionID="eeceff53787538bdb786474110ee18bc">
  <xsd:schema xmlns:xsd="http://www.w3.org/2001/XMLSchema" xmlns:xs="http://www.w3.org/2001/XMLSchema" xmlns:p="http://schemas.microsoft.com/office/2006/metadata/properties" xmlns:ns2="964637EC-42B0-409D-9B42-BC2D56D4725A" targetNamespace="http://schemas.microsoft.com/office/2006/metadata/properties" ma:root="true" ma:fieldsID="cc12a6562450f6381a4cefa3337f60db" ns2:_="">
    <xsd:import namespace="964637EC-42B0-409D-9B42-BC2D56D4725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637EC-42B0-409D-9B42-BC2D56D4725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01D72-4709-4820-843A-EB28418F3CE4}">
  <ds:schemaRefs>
    <ds:schemaRef ds:uri="http://schemas.microsoft.com/office/2006/metadata/properties"/>
    <ds:schemaRef ds:uri="http://schemas.microsoft.com/office/infopath/2007/PartnerControls"/>
    <ds:schemaRef ds:uri="964637EC-42B0-409D-9B42-BC2D56D4725A"/>
  </ds:schemaRefs>
</ds:datastoreItem>
</file>

<file path=customXml/itemProps2.xml><?xml version="1.0" encoding="utf-8"?>
<ds:datastoreItem xmlns:ds="http://schemas.openxmlformats.org/officeDocument/2006/customXml" ds:itemID="{ACEC9E2F-F267-40B5-B272-74328AED2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C814-F0B9-45C3-A581-D03EB0ED8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637EC-42B0-409D-9B42-BC2D56D47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NRRA-Template-Word-1pager (1)</Template>
  <TotalTime>16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Hook, Leeanne</dc:creator>
  <cp:keywords/>
  <dc:description/>
  <cp:lastModifiedBy>Dickinson, Amanda</cp:lastModifiedBy>
  <cp:revision>4</cp:revision>
  <cp:lastPrinted>2019-06-17T02:59:00Z</cp:lastPrinted>
  <dcterms:created xsi:type="dcterms:W3CDTF">2022-03-09T22:14:00Z</dcterms:created>
  <dcterms:modified xsi:type="dcterms:W3CDTF">2022-03-09T22:32:00Z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0x010100266966F133664895A6EE3632470D45F500201D535C6A094E49BBF7970189C1B975</vt:lpwstr>
  </property>
  <property fmtid="{D5CDD505-2E9C-101B-9397-08002B2CF9AE}" pid="3" name="HPRMSecurityLevel">
    <vt:lpwstr>1;#OFFICIAL|11463c70-78df-4e3b-b0ff-f66cd3cb26ec</vt:lpwstr>
  </property>
  <property fmtid="{D5CDD505-2E9C-101B-9397-08002B2CF9AE}" pid="4" name="HPRMSecurityCaveat">
    <vt:lpwstr/>
  </property>
  <property fmtid="{D5CDD505-2E9C-101B-9397-08002B2CF9AE}" pid="5" name="ESearchTags">
    <vt:lpwstr>23;#Royal Commission|1b5ec731-3e16-44b1-86f4-0c46c4cdd7b2;#29;#Cabinet|84cba657-17c1-4642-9e59-a0df180c2be5</vt:lpwstr>
  </property>
  <property fmtid="{D5CDD505-2E9C-101B-9397-08002B2CF9AE}" pid="6" name="PMC.ESearch.TagGeneratedTime">
    <vt:lpwstr>2022-02-21T11:20:58</vt:lpwstr>
  </property>
</Properties>
</file>